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FC8" w:rsidRPr="004569B8" w:rsidRDefault="008A5371" w:rsidP="00447FC8">
      <w:pPr>
        <w:jc w:val="center"/>
        <w:rPr>
          <w:b/>
          <w:lang w:val="kk-KZ"/>
        </w:rPr>
      </w:pPr>
      <w:r w:rsidRPr="008A5371">
        <w:rPr>
          <w:b/>
        </w:rPr>
        <w:t>Қазақстан Республикасы Премьер-Министрі</w:t>
      </w:r>
      <w:r w:rsidR="00CC7F75">
        <w:rPr>
          <w:b/>
          <w:lang w:val="kk-KZ"/>
        </w:rPr>
        <w:t>нің</w:t>
      </w:r>
      <w:r w:rsidRPr="008A5371">
        <w:rPr>
          <w:b/>
        </w:rPr>
        <w:t xml:space="preserve"> орынбасары </w:t>
      </w:r>
      <w:r w:rsidR="00CC7F75">
        <w:rPr>
          <w:b/>
        </w:rPr>
        <w:t>–</w:t>
      </w:r>
      <w:r w:rsidRPr="008A5371">
        <w:rPr>
          <w:b/>
        </w:rPr>
        <w:t xml:space="preserve"> Ұлттық экономика министрінің </w:t>
      </w:r>
      <w:r w:rsidR="00F370EF" w:rsidRPr="008A5371">
        <w:rPr>
          <w:b/>
        </w:rPr>
        <w:t>«Ұлттық әл-ауқат қоры</w:t>
      </w:r>
      <w:r w:rsidR="00F370EF">
        <w:rPr>
          <w:b/>
          <w:lang w:val="kk-KZ"/>
        </w:rPr>
        <w:t>н</w:t>
      </w:r>
      <w:r w:rsidR="00F370EF" w:rsidRPr="008A5371">
        <w:rPr>
          <w:b/>
        </w:rPr>
        <w:t xml:space="preserve"> </w:t>
      </w:r>
      <w:r w:rsidR="00F370EF">
        <w:rPr>
          <w:b/>
          <w:lang w:val="kk-KZ"/>
        </w:rPr>
        <w:t>және</w:t>
      </w:r>
      <w:r w:rsidR="00F370EF" w:rsidRPr="008A5371">
        <w:rPr>
          <w:b/>
        </w:rPr>
        <w:t xml:space="preserve"> бірыңғай жинақтаушы зейнетақы қорын қоспағанда, мемлекет жүз пайыз қатысатын заңды тұлғалардың кейбір мәселелері туралы»</w:t>
      </w:r>
      <w:r w:rsidR="00F370EF">
        <w:rPr>
          <w:b/>
          <w:lang w:val="kk-KZ"/>
        </w:rPr>
        <w:t xml:space="preserve"> </w:t>
      </w:r>
      <w:r w:rsidRPr="008A5371">
        <w:rPr>
          <w:b/>
        </w:rPr>
        <w:t xml:space="preserve">2025 жылғы 29 тамыздағы № 87 </w:t>
      </w:r>
      <w:r w:rsidR="006205EB">
        <w:rPr>
          <w:b/>
          <w:lang w:val="kk-KZ"/>
        </w:rPr>
        <w:t>және</w:t>
      </w:r>
      <w:r w:rsidR="006205EB" w:rsidRPr="009514B8">
        <w:rPr>
          <w:b/>
        </w:rPr>
        <w:t xml:space="preserve"> «Байқау кеңесін құру және тарату тәртібін, байқау кеңесінің құрамына сайланатын адамдарға қойылатын талаптарды, сондай-ақ байқау кеңесінің мүшелерін конкурстық іріктеу және олардың өкілеттіктерін мерзімінен бұрын тоқтату тәртібін бекіту туралы»</w:t>
      </w:r>
      <w:r w:rsidR="006205EB">
        <w:rPr>
          <w:b/>
          <w:lang w:val="kk-KZ"/>
        </w:rPr>
        <w:t xml:space="preserve"> </w:t>
      </w:r>
      <w:r w:rsidR="006205EB" w:rsidRPr="008A5371">
        <w:rPr>
          <w:b/>
        </w:rPr>
        <w:t>2025 жылғы 2</w:t>
      </w:r>
      <w:r w:rsidR="006205EB">
        <w:rPr>
          <w:b/>
          <w:lang w:val="kk-KZ"/>
        </w:rPr>
        <w:t>0</w:t>
      </w:r>
      <w:r w:rsidR="006205EB" w:rsidRPr="008A5371">
        <w:rPr>
          <w:b/>
        </w:rPr>
        <w:t xml:space="preserve"> тамыздағы № 8</w:t>
      </w:r>
      <w:r w:rsidR="006205EB">
        <w:rPr>
          <w:b/>
          <w:lang w:val="kk-KZ"/>
        </w:rPr>
        <w:t>0</w:t>
      </w:r>
      <w:r w:rsidR="006205EB" w:rsidRPr="008A5371">
        <w:rPr>
          <w:b/>
        </w:rPr>
        <w:t xml:space="preserve"> бұйры</w:t>
      </w:r>
      <w:r w:rsidR="00F370EF">
        <w:rPr>
          <w:b/>
          <w:lang w:val="kk-KZ"/>
        </w:rPr>
        <w:t>қтары</w:t>
      </w:r>
      <w:r w:rsidR="006205EB" w:rsidRPr="008A5371">
        <w:rPr>
          <w:b/>
        </w:rPr>
        <w:t xml:space="preserve">на </w:t>
      </w:r>
      <w:r w:rsidR="006205EB">
        <w:rPr>
          <w:b/>
          <w:lang w:val="kk-KZ"/>
        </w:rPr>
        <w:t>өзгерістер</w:t>
      </w:r>
      <w:r w:rsidR="006205EB" w:rsidRPr="008A5371">
        <w:rPr>
          <w:b/>
        </w:rPr>
        <w:t xml:space="preserve"> енгізу туралы</w:t>
      </w:r>
      <w:r w:rsidR="006205EB">
        <w:rPr>
          <w:b/>
          <w:lang w:val="kk-KZ"/>
        </w:rPr>
        <w:t xml:space="preserve">» </w:t>
      </w:r>
      <w:r w:rsidR="009E7281" w:rsidRPr="004569B8">
        <w:rPr>
          <w:b/>
          <w:lang w:val="kk-KZ"/>
        </w:rPr>
        <w:t>Қазақстан Республикасы Премьер-</w:t>
      </w:r>
      <w:r w:rsidR="002779BB" w:rsidRPr="004569B8">
        <w:rPr>
          <w:b/>
          <w:lang w:val="kk-KZ"/>
        </w:rPr>
        <w:t xml:space="preserve">Министрінің </w:t>
      </w:r>
      <w:r w:rsidR="009E7281" w:rsidRPr="004569B8">
        <w:rPr>
          <w:b/>
          <w:lang w:val="kk-KZ"/>
        </w:rPr>
        <w:t>орынбасары</w:t>
      </w:r>
      <w:r w:rsidR="002779BB" w:rsidRPr="004569B8">
        <w:rPr>
          <w:b/>
          <w:lang w:val="kk-KZ"/>
        </w:rPr>
        <w:t xml:space="preserve"> – </w:t>
      </w:r>
      <w:r w:rsidR="009E7281" w:rsidRPr="004569B8">
        <w:rPr>
          <w:b/>
          <w:lang w:val="kk-KZ"/>
        </w:rPr>
        <w:t>Ұлттық экономика министріні</w:t>
      </w:r>
      <w:r w:rsidR="006205EB">
        <w:rPr>
          <w:b/>
          <w:lang w:val="kk-KZ"/>
        </w:rPr>
        <w:t xml:space="preserve">ң </w:t>
      </w:r>
      <w:r w:rsidR="00BF0F28" w:rsidRPr="004569B8">
        <w:rPr>
          <w:b/>
          <w:lang w:val="kk-KZ"/>
        </w:rPr>
        <w:t>бұйры</w:t>
      </w:r>
      <w:r w:rsidR="00F370EF">
        <w:rPr>
          <w:b/>
          <w:lang w:val="kk-KZ"/>
        </w:rPr>
        <w:t>ғы</w:t>
      </w:r>
      <w:r w:rsidR="00A45282">
        <w:rPr>
          <w:b/>
          <w:lang w:val="kk-KZ"/>
        </w:rPr>
        <w:t>на</w:t>
      </w:r>
      <w:r w:rsidR="00BF0F28" w:rsidRPr="004569B8">
        <w:rPr>
          <w:b/>
          <w:lang w:val="kk-KZ"/>
        </w:rPr>
        <w:t xml:space="preserve"> </w:t>
      </w:r>
    </w:p>
    <w:p w:rsidR="009E7281" w:rsidRPr="004569B8" w:rsidRDefault="00447FC8" w:rsidP="00447FC8">
      <w:pPr>
        <w:jc w:val="center"/>
        <w:rPr>
          <w:b/>
          <w:lang w:val="kk-KZ"/>
        </w:rPr>
      </w:pPr>
      <w:r w:rsidRPr="004569B8">
        <w:rPr>
          <w:b/>
          <w:lang w:val="kk-KZ"/>
        </w:rPr>
        <w:t>с</w:t>
      </w:r>
      <w:r w:rsidR="00215290" w:rsidRPr="004569B8">
        <w:rPr>
          <w:b/>
          <w:lang w:val="kk-KZ"/>
        </w:rPr>
        <w:t>алыстырма кесте</w:t>
      </w:r>
    </w:p>
    <w:p w:rsidR="0067622D" w:rsidRPr="004569B8" w:rsidRDefault="00215290" w:rsidP="00447FC8">
      <w:pPr>
        <w:jc w:val="center"/>
        <w:rPr>
          <w:b/>
          <w:lang w:val="kk-KZ"/>
        </w:rPr>
      </w:pPr>
      <w:r w:rsidRPr="004569B8">
        <w:rPr>
          <w:b/>
          <w:lang w:val="kk-KZ"/>
        </w:rPr>
        <w:t xml:space="preserve"> </w:t>
      </w:r>
    </w:p>
    <w:tbl>
      <w:tblPr>
        <w:tblStyle w:val="a6"/>
        <w:tblW w:w="15163" w:type="dxa"/>
        <w:jc w:val="center"/>
        <w:tblLayout w:type="fixed"/>
        <w:tblLook w:val="04A0" w:firstRow="1" w:lastRow="0" w:firstColumn="1" w:lastColumn="0" w:noHBand="0" w:noVBand="1"/>
      </w:tblPr>
      <w:tblGrid>
        <w:gridCol w:w="560"/>
        <w:gridCol w:w="1728"/>
        <w:gridCol w:w="4510"/>
        <w:gridCol w:w="4253"/>
        <w:gridCol w:w="4112"/>
      </w:tblGrid>
      <w:tr w:rsidR="00105112" w:rsidRPr="004569B8" w:rsidTr="00105112">
        <w:trPr>
          <w:jc w:val="center"/>
        </w:trPr>
        <w:tc>
          <w:tcPr>
            <w:tcW w:w="560" w:type="dxa"/>
            <w:vAlign w:val="center"/>
          </w:tcPr>
          <w:p w:rsidR="00690286" w:rsidRPr="004569B8" w:rsidRDefault="00BF0F28" w:rsidP="006C6CD0">
            <w:pPr>
              <w:jc w:val="center"/>
              <w:rPr>
                <w:b/>
                <w:lang w:val="kk-KZ"/>
              </w:rPr>
            </w:pPr>
            <w:r w:rsidRPr="004569B8">
              <w:rPr>
                <w:b/>
                <w:lang w:val="kk-KZ"/>
              </w:rPr>
              <w:t>Р</w:t>
            </w:r>
            <w:r w:rsidR="00856F95" w:rsidRPr="004569B8">
              <w:rPr>
                <w:b/>
                <w:lang w:val="kk-KZ"/>
              </w:rPr>
              <w:t>/с</w:t>
            </w:r>
            <w:r w:rsidRPr="004569B8">
              <w:rPr>
                <w:b/>
                <w:lang w:val="kk-KZ"/>
              </w:rPr>
              <w:t>№</w:t>
            </w:r>
          </w:p>
        </w:tc>
        <w:tc>
          <w:tcPr>
            <w:tcW w:w="1728" w:type="dxa"/>
            <w:vAlign w:val="center"/>
          </w:tcPr>
          <w:p w:rsidR="00856F95" w:rsidRPr="004569B8" w:rsidRDefault="00856F95" w:rsidP="00856F95">
            <w:pPr>
              <w:jc w:val="center"/>
              <w:rPr>
                <w:rFonts w:eastAsiaTheme="majorEastAsia"/>
                <w:b/>
                <w:lang w:val="kk-KZ"/>
              </w:rPr>
            </w:pPr>
            <w:r w:rsidRPr="004569B8">
              <w:rPr>
                <w:rStyle w:val="anegp0gi0b9av8jahpyh"/>
                <w:rFonts w:eastAsiaTheme="majorEastAsia"/>
                <w:b/>
                <w:lang w:val="kk-KZ"/>
              </w:rPr>
              <w:t>Құқықтық</w:t>
            </w:r>
            <w:r w:rsidRPr="004569B8">
              <w:rPr>
                <w:b/>
                <w:lang w:val="kk-KZ"/>
              </w:rPr>
              <w:t xml:space="preserve"> </w:t>
            </w:r>
            <w:r w:rsidRPr="004569B8">
              <w:rPr>
                <w:rStyle w:val="anegp0gi0b9av8jahpyh"/>
                <w:rFonts w:eastAsiaTheme="majorEastAsia"/>
                <w:b/>
                <w:lang w:val="kk-KZ"/>
              </w:rPr>
              <w:t>актінің</w:t>
            </w:r>
            <w:r w:rsidRPr="004569B8">
              <w:rPr>
                <w:b/>
                <w:lang w:val="kk-KZ"/>
              </w:rPr>
              <w:t xml:space="preserve"> </w:t>
            </w:r>
            <w:r w:rsidRPr="004569B8">
              <w:rPr>
                <w:rStyle w:val="anegp0gi0b9av8jahpyh"/>
                <w:rFonts w:eastAsiaTheme="majorEastAsia"/>
                <w:b/>
                <w:lang w:val="kk-KZ"/>
              </w:rPr>
              <w:t>құрылымдық</w:t>
            </w:r>
            <w:r w:rsidRPr="004569B8">
              <w:rPr>
                <w:b/>
                <w:lang w:val="kk-KZ"/>
              </w:rPr>
              <w:t xml:space="preserve"> </w:t>
            </w:r>
            <w:r w:rsidRPr="004569B8">
              <w:rPr>
                <w:rStyle w:val="anegp0gi0b9av8jahpyh"/>
                <w:rFonts w:eastAsiaTheme="majorEastAsia"/>
                <w:b/>
                <w:lang w:val="kk-KZ"/>
              </w:rPr>
              <w:t>элементі</w:t>
            </w:r>
            <w:r w:rsidRPr="004569B8">
              <w:rPr>
                <w:b/>
                <w:lang w:val="kk-KZ"/>
              </w:rPr>
              <w:t xml:space="preserve"> </w:t>
            </w:r>
          </w:p>
        </w:tc>
        <w:tc>
          <w:tcPr>
            <w:tcW w:w="4510" w:type="dxa"/>
            <w:vAlign w:val="center"/>
          </w:tcPr>
          <w:p w:rsidR="00690286" w:rsidRPr="004569B8" w:rsidRDefault="00856F95" w:rsidP="00234BF0">
            <w:pPr>
              <w:ind w:hanging="108"/>
              <w:jc w:val="center"/>
              <w:rPr>
                <w:b/>
                <w:lang w:val="kk-KZ"/>
              </w:rPr>
            </w:pPr>
            <w:r w:rsidRPr="004569B8">
              <w:rPr>
                <w:rStyle w:val="anegp0gi0b9av8jahpyh"/>
                <w:rFonts w:eastAsiaTheme="majorEastAsia"/>
                <w:b/>
                <w:lang w:val="kk-KZ"/>
              </w:rPr>
              <w:t>Қолданыстағы</w:t>
            </w:r>
            <w:r w:rsidRPr="004569B8">
              <w:rPr>
                <w:b/>
                <w:lang w:val="kk-KZ"/>
              </w:rPr>
              <w:t xml:space="preserve"> </w:t>
            </w:r>
            <w:r w:rsidRPr="004569B8">
              <w:rPr>
                <w:rStyle w:val="anegp0gi0b9av8jahpyh"/>
                <w:rFonts w:eastAsiaTheme="majorEastAsia"/>
                <w:b/>
                <w:lang w:val="kk-KZ"/>
              </w:rPr>
              <w:t>редакция</w:t>
            </w:r>
          </w:p>
        </w:tc>
        <w:tc>
          <w:tcPr>
            <w:tcW w:w="4253" w:type="dxa"/>
            <w:vAlign w:val="center"/>
          </w:tcPr>
          <w:p w:rsidR="00690286" w:rsidRPr="004569B8" w:rsidRDefault="00BF0F28" w:rsidP="00234BF0">
            <w:pPr>
              <w:jc w:val="center"/>
              <w:rPr>
                <w:b/>
                <w:lang w:val="kk-KZ"/>
              </w:rPr>
            </w:pPr>
            <w:r w:rsidRPr="004569B8">
              <w:rPr>
                <w:b/>
                <w:lang w:val="kk-KZ"/>
              </w:rPr>
              <w:t xml:space="preserve">Ұсынылатын </w:t>
            </w:r>
            <w:r w:rsidR="00856F95" w:rsidRPr="004569B8">
              <w:rPr>
                <w:b/>
                <w:lang w:val="kk-KZ"/>
              </w:rPr>
              <w:t>редакция</w:t>
            </w:r>
          </w:p>
        </w:tc>
        <w:tc>
          <w:tcPr>
            <w:tcW w:w="4112" w:type="dxa"/>
            <w:vAlign w:val="center"/>
          </w:tcPr>
          <w:p w:rsidR="00690286" w:rsidRPr="004569B8" w:rsidRDefault="00856F95" w:rsidP="00234BF0">
            <w:pPr>
              <w:jc w:val="center"/>
              <w:rPr>
                <w:b/>
                <w:lang w:val="kk-KZ"/>
              </w:rPr>
            </w:pPr>
            <w:r w:rsidRPr="004569B8">
              <w:rPr>
                <w:b/>
                <w:lang w:val="kk-KZ"/>
              </w:rPr>
              <w:t>Негіздеме</w:t>
            </w:r>
          </w:p>
        </w:tc>
      </w:tr>
      <w:tr w:rsidR="00105112" w:rsidRPr="004569B8" w:rsidTr="00105112">
        <w:trPr>
          <w:jc w:val="center"/>
        </w:trPr>
        <w:tc>
          <w:tcPr>
            <w:tcW w:w="560" w:type="dxa"/>
            <w:vAlign w:val="center"/>
          </w:tcPr>
          <w:p w:rsidR="00690286" w:rsidRPr="004569B8" w:rsidRDefault="00690286" w:rsidP="00234BF0">
            <w:pPr>
              <w:widowControl w:val="0"/>
              <w:jc w:val="center"/>
              <w:rPr>
                <w:b/>
                <w:lang w:val="kk-KZ" w:eastAsia="en-US"/>
              </w:rPr>
            </w:pPr>
            <w:r w:rsidRPr="004569B8">
              <w:rPr>
                <w:b/>
                <w:lang w:val="kk-KZ" w:eastAsia="en-US"/>
              </w:rPr>
              <w:t>1</w:t>
            </w:r>
          </w:p>
        </w:tc>
        <w:tc>
          <w:tcPr>
            <w:tcW w:w="1728" w:type="dxa"/>
            <w:vAlign w:val="center"/>
          </w:tcPr>
          <w:p w:rsidR="00690286" w:rsidRPr="004569B8" w:rsidRDefault="00690286" w:rsidP="00234BF0">
            <w:pPr>
              <w:widowControl w:val="0"/>
              <w:jc w:val="center"/>
              <w:rPr>
                <w:b/>
                <w:lang w:val="kk-KZ" w:eastAsia="en-US"/>
              </w:rPr>
            </w:pPr>
            <w:r w:rsidRPr="004569B8">
              <w:rPr>
                <w:b/>
                <w:lang w:val="kk-KZ" w:eastAsia="en-US"/>
              </w:rPr>
              <w:t>2</w:t>
            </w:r>
          </w:p>
        </w:tc>
        <w:tc>
          <w:tcPr>
            <w:tcW w:w="4510" w:type="dxa"/>
            <w:vAlign w:val="center"/>
          </w:tcPr>
          <w:p w:rsidR="00690286" w:rsidRPr="004569B8" w:rsidRDefault="00690286" w:rsidP="00234BF0">
            <w:pPr>
              <w:widowControl w:val="0"/>
              <w:jc w:val="center"/>
              <w:rPr>
                <w:b/>
                <w:lang w:val="kk-KZ" w:eastAsia="en-US"/>
              </w:rPr>
            </w:pPr>
            <w:r w:rsidRPr="004569B8">
              <w:rPr>
                <w:b/>
                <w:lang w:val="kk-KZ" w:eastAsia="en-US"/>
              </w:rPr>
              <w:t>3</w:t>
            </w:r>
          </w:p>
        </w:tc>
        <w:tc>
          <w:tcPr>
            <w:tcW w:w="4253" w:type="dxa"/>
            <w:vAlign w:val="center"/>
          </w:tcPr>
          <w:p w:rsidR="00690286" w:rsidRPr="004569B8" w:rsidRDefault="00690286" w:rsidP="00234BF0">
            <w:pPr>
              <w:widowControl w:val="0"/>
              <w:jc w:val="center"/>
              <w:rPr>
                <w:b/>
                <w:lang w:val="kk-KZ" w:eastAsia="en-US"/>
              </w:rPr>
            </w:pPr>
            <w:r w:rsidRPr="004569B8">
              <w:rPr>
                <w:b/>
                <w:lang w:val="kk-KZ" w:eastAsia="en-US"/>
              </w:rPr>
              <w:t>4</w:t>
            </w:r>
          </w:p>
        </w:tc>
        <w:tc>
          <w:tcPr>
            <w:tcW w:w="4112" w:type="dxa"/>
            <w:vAlign w:val="center"/>
          </w:tcPr>
          <w:p w:rsidR="00690286" w:rsidRPr="004569B8" w:rsidRDefault="00690286" w:rsidP="00234BF0">
            <w:pPr>
              <w:widowControl w:val="0"/>
              <w:jc w:val="center"/>
              <w:rPr>
                <w:b/>
                <w:lang w:val="kk-KZ" w:eastAsia="en-US"/>
              </w:rPr>
            </w:pPr>
            <w:r w:rsidRPr="004569B8">
              <w:rPr>
                <w:b/>
                <w:lang w:val="kk-KZ" w:eastAsia="en-US"/>
              </w:rPr>
              <w:t>5</w:t>
            </w:r>
          </w:p>
        </w:tc>
      </w:tr>
      <w:tr w:rsidR="00A2288B" w:rsidRPr="008A5371" w:rsidTr="00C77656">
        <w:trPr>
          <w:jc w:val="center"/>
        </w:trPr>
        <w:tc>
          <w:tcPr>
            <w:tcW w:w="15163" w:type="dxa"/>
            <w:gridSpan w:val="5"/>
            <w:vAlign w:val="center"/>
          </w:tcPr>
          <w:p w:rsidR="00A2288B" w:rsidRPr="004569B8" w:rsidRDefault="00A2288B" w:rsidP="00A2288B">
            <w:pPr>
              <w:widowControl w:val="0"/>
              <w:jc w:val="center"/>
              <w:rPr>
                <w:b/>
                <w:lang w:val="kk-KZ" w:eastAsia="en-US"/>
              </w:rPr>
            </w:pPr>
            <w:r w:rsidRPr="004569B8">
              <w:rPr>
                <w:b/>
                <w:lang w:val="kk-KZ" w:eastAsia="en-US"/>
              </w:rPr>
              <w:t>«Ұлттық әл-ауқат қоры</w:t>
            </w:r>
            <w:r w:rsidR="001275A8" w:rsidRPr="004569B8">
              <w:rPr>
                <w:b/>
                <w:lang w:val="kk-KZ" w:eastAsia="en-US"/>
              </w:rPr>
              <w:t>н</w:t>
            </w:r>
            <w:r w:rsidRPr="004569B8">
              <w:rPr>
                <w:b/>
                <w:lang w:val="kk-KZ" w:eastAsia="en-US"/>
              </w:rPr>
              <w:t xml:space="preserve"> </w:t>
            </w:r>
            <w:r w:rsidR="001275A8" w:rsidRPr="004569B8">
              <w:rPr>
                <w:b/>
                <w:lang w:val="kk-KZ" w:eastAsia="en-US"/>
              </w:rPr>
              <w:t>және б</w:t>
            </w:r>
            <w:r w:rsidRPr="004569B8">
              <w:rPr>
                <w:b/>
                <w:lang w:val="kk-KZ" w:eastAsia="en-US"/>
              </w:rPr>
              <w:t>ірыңғай жинақтаушы зейнетақы қорын қоспағанда, мемлекет жүз пайыз қатысатын заңды тұлғалардың кейбір мәселелері туралы» Қазақстан Республикасы Премьер-Министрі</w:t>
            </w:r>
            <w:r w:rsidR="001275A8" w:rsidRPr="004569B8">
              <w:rPr>
                <w:b/>
                <w:lang w:val="kk-KZ" w:eastAsia="en-US"/>
              </w:rPr>
              <w:t>нің</w:t>
            </w:r>
            <w:r w:rsidRPr="004569B8">
              <w:rPr>
                <w:b/>
                <w:lang w:val="kk-KZ" w:eastAsia="en-US"/>
              </w:rPr>
              <w:t xml:space="preserve"> орынбасары</w:t>
            </w:r>
            <w:r w:rsidR="001275A8" w:rsidRPr="004569B8">
              <w:rPr>
                <w:b/>
                <w:lang w:val="kk-KZ" w:eastAsia="en-US"/>
              </w:rPr>
              <w:t xml:space="preserve"> – </w:t>
            </w:r>
            <w:r w:rsidRPr="004569B8">
              <w:rPr>
                <w:b/>
                <w:lang w:val="kk-KZ" w:eastAsia="en-US"/>
              </w:rPr>
              <w:t>Ұлттық экономика министрінің 2025 жылғы 29 тамыздағы № 87 бұйрығы</w:t>
            </w:r>
          </w:p>
        </w:tc>
      </w:tr>
      <w:tr w:rsidR="00A2288B" w:rsidRPr="008A5371" w:rsidTr="00C77656">
        <w:trPr>
          <w:jc w:val="center"/>
        </w:trPr>
        <w:tc>
          <w:tcPr>
            <w:tcW w:w="15163" w:type="dxa"/>
            <w:gridSpan w:val="5"/>
            <w:vAlign w:val="center"/>
          </w:tcPr>
          <w:p w:rsidR="00A2288B" w:rsidRPr="004569B8" w:rsidRDefault="00A2288B" w:rsidP="00A2288B">
            <w:pPr>
              <w:widowControl w:val="0"/>
              <w:jc w:val="center"/>
              <w:rPr>
                <w:b/>
                <w:lang w:val="kk-KZ" w:eastAsia="en-US"/>
              </w:rPr>
            </w:pPr>
            <w:r w:rsidRPr="004569B8">
              <w:rPr>
                <w:b/>
                <w:lang w:val="kk-KZ" w:eastAsia="en-US"/>
              </w:rPr>
              <w:t>Ұлттық әл-ауқат қоры</w:t>
            </w:r>
            <w:r w:rsidR="00186523" w:rsidRPr="004569B8">
              <w:rPr>
                <w:b/>
                <w:lang w:val="kk-KZ" w:eastAsia="en-US"/>
              </w:rPr>
              <w:t>н</w:t>
            </w:r>
            <w:r w:rsidRPr="004569B8">
              <w:rPr>
                <w:b/>
                <w:lang w:val="kk-KZ" w:eastAsia="en-US"/>
              </w:rPr>
              <w:t xml:space="preserve"> </w:t>
            </w:r>
            <w:r w:rsidR="00186523" w:rsidRPr="004569B8">
              <w:rPr>
                <w:b/>
                <w:lang w:val="kk-KZ" w:eastAsia="en-US"/>
              </w:rPr>
              <w:t>және б</w:t>
            </w:r>
            <w:r w:rsidRPr="004569B8">
              <w:rPr>
                <w:b/>
                <w:lang w:val="kk-KZ" w:eastAsia="en-US"/>
              </w:rPr>
              <w:t xml:space="preserve">ірыңғай жинақтаушы зейнетақы қорын қоспағанда, мемлекет жүз пайыз қатысатын акционерлік қоғамдардың (жауапкершілігі шектеулі серіктестіктердің) </w:t>
            </w:r>
            <w:r w:rsidR="00186523" w:rsidRPr="004569B8">
              <w:rPr>
                <w:b/>
                <w:lang w:val="kk-KZ" w:eastAsia="en-US"/>
              </w:rPr>
              <w:t xml:space="preserve">директорлар </w:t>
            </w:r>
            <w:r w:rsidRPr="004569B8">
              <w:rPr>
                <w:b/>
                <w:lang w:val="kk-KZ" w:eastAsia="en-US"/>
              </w:rPr>
              <w:t>кеңесінің (</w:t>
            </w:r>
            <w:r w:rsidR="00186523" w:rsidRPr="004569B8">
              <w:rPr>
                <w:b/>
                <w:lang w:val="kk-KZ" w:eastAsia="en-US"/>
              </w:rPr>
              <w:t xml:space="preserve">байқау </w:t>
            </w:r>
            <w:r w:rsidRPr="004569B8">
              <w:rPr>
                <w:b/>
                <w:lang w:val="kk-KZ" w:eastAsia="en-US"/>
              </w:rPr>
              <w:t>кеңесінің) құрамына тәуелсіз директорларды (тәуелсіз мүшелерді) іріктеу қағидалары мен өлшемшарттары</w:t>
            </w:r>
          </w:p>
        </w:tc>
      </w:tr>
      <w:tr w:rsidR="00EB06C9" w:rsidRPr="00F123FC" w:rsidTr="006358BB">
        <w:trPr>
          <w:jc w:val="center"/>
        </w:trPr>
        <w:tc>
          <w:tcPr>
            <w:tcW w:w="560" w:type="dxa"/>
            <w:vAlign w:val="center"/>
          </w:tcPr>
          <w:p w:rsidR="00EB06C9" w:rsidRPr="005B2913" w:rsidRDefault="00EB06C9" w:rsidP="00A2288B">
            <w:pPr>
              <w:pStyle w:val="a5"/>
              <w:widowControl w:val="0"/>
              <w:numPr>
                <w:ilvl w:val="0"/>
                <w:numId w:val="5"/>
              </w:numPr>
              <w:rPr>
                <w:b/>
                <w:bCs/>
                <w:lang w:val="kk-KZ"/>
              </w:rPr>
            </w:pPr>
          </w:p>
        </w:tc>
        <w:tc>
          <w:tcPr>
            <w:tcW w:w="1728" w:type="dxa"/>
            <w:vAlign w:val="center"/>
          </w:tcPr>
          <w:p w:rsidR="00EB06C9" w:rsidRPr="00EA0B80" w:rsidRDefault="00F370EF" w:rsidP="00A2288B">
            <w:pPr>
              <w:widowControl w:val="0"/>
              <w:jc w:val="center"/>
              <w:rPr>
                <w:lang w:val="kk-KZ" w:eastAsia="en-US"/>
              </w:rPr>
            </w:pPr>
            <w:r>
              <w:rPr>
                <w:lang w:val="kk-KZ" w:eastAsia="en-US"/>
              </w:rPr>
              <w:t xml:space="preserve">2-тармақтың </w:t>
            </w:r>
            <w:r w:rsidR="002B6C13">
              <w:rPr>
                <w:lang w:val="kk-KZ" w:eastAsia="en-US"/>
              </w:rPr>
              <w:t>10) тармақша</w:t>
            </w:r>
            <w:r>
              <w:rPr>
                <w:lang w:val="kk-KZ" w:eastAsia="en-US"/>
              </w:rPr>
              <w:t>сы</w:t>
            </w:r>
          </w:p>
        </w:tc>
        <w:tc>
          <w:tcPr>
            <w:tcW w:w="4510" w:type="dxa"/>
          </w:tcPr>
          <w:p w:rsidR="00EB06C9" w:rsidRPr="002B6C13" w:rsidRDefault="002B6C13" w:rsidP="002B6C13">
            <w:pPr>
              <w:ind w:firstLine="176"/>
              <w:jc w:val="both"/>
              <w:rPr>
                <w:bCs/>
                <w:lang w:val="kk-KZ" w:eastAsia="en-US"/>
              </w:rPr>
            </w:pPr>
            <w:r w:rsidRPr="002B6C13">
              <w:rPr>
                <w:bCs/>
                <w:lang w:val="kk-KZ" w:eastAsia="en-US"/>
              </w:rPr>
              <w:t xml:space="preserve">10) </w:t>
            </w:r>
            <w:r>
              <w:rPr>
                <w:bCs/>
                <w:lang w:val="kk-KZ" w:eastAsia="en-US"/>
              </w:rPr>
              <w:t>«</w:t>
            </w:r>
            <w:r w:rsidRPr="002B6C13">
              <w:rPr>
                <w:b/>
                <w:bCs/>
                <w:lang w:val="kk-KZ" w:eastAsia="en-US"/>
              </w:rPr>
              <w:t>электрондық</w:t>
            </w:r>
            <w:r w:rsidRPr="002B6C13">
              <w:rPr>
                <w:bCs/>
                <w:lang w:val="kk-KZ" w:eastAsia="en-US"/>
              </w:rPr>
              <w:t xml:space="preserve"> үкіметтің</w:t>
            </w:r>
            <w:r>
              <w:rPr>
                <w:bCs/>
                <w:lang w:val="kk-KZ" w:eastAsia="en-US"/>
              </w:rPr>
              <w:t>»</w:t>
            </w:r>
            <w:r w:rsidRPr="002B6C13">
              <w:rPr>
                <w:bCs/>
                <w:lang w:val="kk-KZ" w:eastAsia="en-US"/>
              </w:rPr>
              <w:t xml:space="preserve"> шлюзі – </w:t>
            </w:r>
            <w:r>
              <w:rPr>
                <w:bCs/>
                <w:lang w:val="kk-KZ" w:eastAsia="en-US"/>
              </w:rPr>
              <w:t>«</w:t>
            </w:r>
            <w:r w:rsidRPr="002B6C13">
              <w:rPr>
                <w:b/>
                <w:bCs/>
                <w:lang w:val="kk-KZ" w:eastAsia="en-US"/>
              </w:rPr>
              <w:t>электрондық</w:t>
            </w:r>
            <w:r w:rsidRPr="002B6C13">
              <w:rPr>
                <w:bCs/>
                <w:lang w:val="kk-KZ" w:eastAsia="en-US"/>
              </w:rPr>
              <w:t xml:space="preserve"> үкіметтің</w:t>
            </w:r>
            <w:r>
              <w:rPr>
                <w:bCs/>
                <w:lang w:val="kk-KZ" w:eastAsia="en-US"/>
              </w:rPr>
              <w:t>»</w:t>
            </w:r>
            <w:r w:rsidRPr="002B6C13">
              <w:rPr>
                <w:bCs/>
                <w:lang w:val="kk-KZ" w:eastAsia="en-US"/>
              </w:rPr>
              <w:t xml:space="preserve"> </w:t>
            </w:r>
            <w:r w:rsidRPr="00BB75B5">
              <w:rPr>
                <w:b/>
                <w:bCs/>
                <w:lang w:val="kk-KZ" w:eastAsia="en-US"/>
              </w:rPr>
              <w:t>ақпараттандыру</w:t>
            </w:r>
            <w:r w:rsidRPr="002B6C13">
              <w:rPr>
                <w:bCs/>
                <w:lang w:val="kk-KZ" w:eastAsia="en-US"/>
              </w:rPr>
              <w:t xml:space="preserve"> объектілерін </w:t>
            </w:r>
            <w:r>
              <w:rPr>
                <w:bCs/>
                <w:lang w:val="kk-KZ" w:eastAsia="en-US"/>
              </w:rPr>
              <w:t>«</w:t>
            </w:r>
            <w:r w:rsidRPr="002B6C13">
              <w:rPr>
                <w:b/>
                <w:bCs/>
                <w:lang w:val="kk-KZ" w:eastAsia="en-US"/>
              </w:rPr>
              <w:t>электрондық</w:t>
            </w:r>
            <w:r w:rsidRPr="002B6C13">
              <w:rPr>
                <w:bCs/>
                <w:lang w:val="kk-KZ" w:eastAsia="en-US"/>
              </w:rPr>
              <w:t xml:space="preserve"> үкіметтің</w:t>
            </w:r>
            <w:r>
              <w:rPr>
                <w:bCs/>
                <w:lang w:val="kk-KZ" w:eastAsia="en-US"/>
              </w:rPr>
              <w:t>»</w:t>
            </w:r>
            <w:r w:rsidRPr="002B6C13">
              <w:rPr>
                <w:bCs/>
                <w:lang w:val="kk-KZ" w:eastAsia="en-US"/>
              </w:rPr>
              <w:t xml:space="preserve"> өзге де </w:t>
            </w:r>
            <w:r w:rsidRPr="00BB75B5">
              <w:rPr>
                <w:b/>
                <w:bCs/>
                <w:lang w:val="kk-KZ" w:eastAsia="en-US"/>
              </w:rPr>
              <w:t>ақпараттандыру</w:t>
            </w:r>
            <w:r w:rsidRPr="002B6C13">
              <w:rPr>
                <w:bCs/>
                <w:lang w:val="kk-KZ" w:eastAsia="en-US"/>
              </w:rPr>
              <w:t xml:space="preserve"> объектілерімен интеграциялауға арналған </w:t>
            </w:r>
            <w:r w:rsidRPr="00BB75B5">
              <w:rPr>
                <w:b/>
                <w:bCs/>
                <w:lang w:val="kk-KZ" w:eastAsia="en-US"/>
              </w:rPr>
              <w:t>ақпараттық</w:t>
            </w:r>
            <w:r w:rsidRPr="002B6C13">
              <w:rPr>
                <w:bCs/>
                <w:lang w:val="kk-KZ" w:eastAsia="en-US"/>
              </w:rPr>
              <w:t xml:space="preserve"> жүйе.</w:t>
            </w:r>
          </w:p>
        </w:tc>
        <w:tc>
          <w:tcPr>
            <w:tcW w:w="4253" w:type="dxa"/>
          </w:tcPr>
          <w:p w:rsidR="00EB06C9" w:rsidRPr="005B2913" w:rsidRDefault="002B6C13" w:rsidP="00BB75B5">
            <w:pPr>
              <w:ind w:firstLine="176"/>
              <w:jc w:val="both"/>
              <w:rPr>
                <w:b/>
                <w:bCs/>
                <w:lang w:val="kk-KZ" w:eastAsia="en-US"/>
              </w:rPr>
            </w:pPr>
            <w:r w:rsidRPr="002B6C13">
              <w:rPr>
                <w:bCs/>
                <w:lang w:val="kk-KZ" w:eastAsia="en-US"/>
              </w:rPr>
              <w:t xml:space="preserve">10) </w:t>
            </w:r>
            <w:r>
              <w:rPr>
                <w:bCs/>
                <w:lang w:val="kk-KZ" w:eastAsia="en-US"/>
              </w:rPr>
              <w:t>«</w:t>
            </w:r>
            <w:r w:rsidRPr="002B6C13">
              <w:rPr>
                <w:b/>
                <w:bCs/>
                <w:lang w:val="kk-KZ" w:eastAsia="en-US"/>
              </w:rPr>
              <w:t>цифрлық</w:t>
            </w:r>
            <w:r w:rsidRPr="002B6C13">
              <w:rPr>
                <w:bCs/>
                <w:lang w:val="kk-KZ" w:eastAsia="en-US"/>
              </w:rPr>
              <w:t xml:space="preserve"> үкіметтің</w:t>
            </w:r>
            <w:r>
              <w:rPr>
                <w:bCs/>
                <w:lang w:val="kk-KZ" w:eastAsia="en-US"/>
              </w:rPr>
              <w:t>»</w:t>
            </w:r>
            <w:r w:rsidRPr="002B6C13">
              <w:rPr>
                <w:bCs/>
                <w:lang w:val="kk-KZ" w:eastAsia="en-US"/>
              </w:rPr>
              <w:t xml:space="preserve"> шлюзі – </w:t>
            </w:r>
            <w:r>
              <w:rPr>
                <w:bCs/>
                <w:lang w:val="kk-KZ" w:eastAsia="en-US"/>
              </w:rPr>
              <w:t>«</w:t>
            </w:r>
            <w:r w:rsidRPr="002B6C13">
              <w:rPr>
                <w:b/>
                <w:bCs/>
                <w:lang w:val="kk-KZ" w:eastAsia="en-US"/>
              </w:rPr>
              <w:t>цифрлық</w:t>
            </w:r>
            <w:r w:rsidRPr="002B6C13">
              <w:rPr>
                <w:bCs/>
                <w:lang w:val="kk-KZ" w:eastAsia="en-US"/>
              </w:rPr>
              <w:t xml:space="preserve"> үкіметтің</w:t>
            </w:r>
            <w:r>
              <w:rPr>
                <w:bCs/>
                <w:lang w:val="kk-KZ" w:eastAsia="en-US"/>
              </w:rPr>
              <w:t>»</w:t>
            </w:r>
            <w:r w:rsidRPr="002B6C13">
              <w:rPr>
                <w:bCs/>
                <w:lang w:val="kk-KZ" w:eastAsia="en-US"/>
              </w:rPr>
              <w:t xml:space="preserve"> </w:t>
            </w:r>
            <w:r w:rsidR="00BB75B5" w:rsidRPr="00BB75B5">
              <w:rPr>
                <w:b/>
                <w:bCs/>
                <w:lang w:val="kk-KZ" w:eastAsia="en-US"/>
              </w:rPr>
              <w:t>цифрлық</w:t>
            </w:r>
            <w:r w:rsidRPr="002B6C13">
              <w:rPr>
                <w:bCs/>
                <w:lang w:val="kk-KZ" w:eastAsia="en-US"/>
              </w:rPr>
              <w:t xml:space="preserve"> объектілерін </w:t>
            </w:r>
            <w:r>
              <w:rPr>
                <w:bCs/>
                <w:lang w:val="kk-KZ" w:eastAsia="en-US"/>
              </w:rPr>
              <w:t>«</w:t>
            </w:r>
            <w:r w:rsidRPr="002B6C13">
              <w:rPr>
                <w:b/>
                <w:bCs/>
                <w:lang w:val="kk-KZ" w:eastAsia="en-US"/>
              </w:rPr>
              <w:t>цифрлық</w:t>
            </w:r>
            <w:r w:rsidRPr="002B6C13">
              <w:rPr>
                <w:bCs/>
                <w:lang w:val="kk-KZ" w:eastAsia="en-US"/>
              </w:rPr>
              <w:t xml:space="preserve"> үкіметтің</w:t>
            </w:r>
            <w:r>
              <w:rPr>
                <w:bCs/>
                <w:lang w:val="kk-KZ" w:eastAsia="en-US"/>
              </w:rPr>
              <w:t>»</w:t>
            </w:r>
            <w:r w:rsidRPr="002B6C13">
              <w:rPr>
                <w:bCs/>
                <w:lang w:val="kk-KZ" w:eastAsia="en-US"/>
              </w:rPr>
              <w:t xml:space="preserve"> өзге де </w:t>
            </w:r>
            <w:r w:rsidR="00BB75B5" w:rsidRPr="00BB75B5">
              <w:rPr>
                <w:b/>
                <w:bCs/>
                <w:lang w:val="kk-KZ" w:eastAsia="en-US"/>
              </w:rPr>
              <w:t>цифрлық</w:t>
            </w:r>
            <w:r w:rsidRPr="002B6C13">
              <w:rPr>
                <w:bCs/>
                <w:lang w:val="kk-KZ" w:eastAsia="en-US"/>
              </w:rPr>
              <w:t xml:space="preserve"> объектілерімен интеграциялауға арналған </w:t>
            </w:r>
            <w:r w:rsidR="00BB75B5" w:rsidRPr="00BB75B5">
              <w:rPr>
                <w:b/>
                <w:bCs/>
                <w:lang w:val="kk-KZ" w:eastAsia="en-US"/>
              </w:rPr>
              <w:t>цифрлық</w:t>
            </w:r>
            <w:r w:rsidRPr="002B6C13">
              <w:rPr>
                <w:bCs/>
                <w:lang w:val="kk-KZ" w:eastAsia="en-US"/>
              </w:rPr>
              <w:t xml:space="preserve"> жүйе.</w:t>
            </w:r>
            <w:r>
              <w:rPr>
                <w:bCs/>
                <w:lang w:val="kk-KZ" w:eastAsia="en-US"/>
              </w:rPr>
              <w:t xml:space="preserve">  </w:t>
            </w:r>
          </w:p>
        </w:tc>
        <w:tc>
          <w:tcPr>
            <w:tcW w:w="4112" w:type="dxa"/>
          </w:tcPr>
          <w:p w:rsidR="00EB06C9" w:rsidRPr="00EB06C9" w:rsidRDefault="00F370EF" w:rsidP="002D14CB">
            <w:pPr>
              <w:pStyle w:val="docdata"/>
              <w:spacing w:before="0" w:beforeAutospacing="0" w:after="0" w:afterAutospacing="0"/>
              <w:jc w:val="both"/>
              <w:rPr>
                <w:b/>
                <w:lang w:val="kk-KZ"/>
              </w:rPr>
            </w:pPr>
            <w:r>
              <w:rPr>
                <w:color w:val="000000"/>
                <w:lang w:val="kk-KZ"/>
              </w:rPr>
              <w:t>Қазақстан Республикасының Цифрлық кодексіне сәйкес келтіру мақсатында</w:t>
            </w:r>
          </w:p>
        </w:tc>
      </w:tr>
      <w:tr w:rsidR="002B6C13" w:rsidRPr="00F123FC" w:rsidTr="006358BB">
        <w:trPr>
          <w:jc w:val="center"/>
        </w:trPr>
        <w:tc>
          <w:tcPr>
            <w:tcW w:w="560" w:type="dxa"/>
            <w:vAlign w:val="center"/>
          </w:tcPr>
          <w:p w:rsidR="002B6C13" w:rsidRPr="005B2913" w:rsidRDefault="002B6C13" w:rsidP="00A2288B">
            <w:pPr>
              <w:pStyle w:val="a5"/>
              <w:widowControl w:val="0"/>
              <w:numPr>
                <w:ilvl w:val="0"/>
                <w:numId w:val="5"/>
              </w:numPr>
              <w:rPr>
                <w:b/>
                <w:bCs/>
                <w:lang w:val="kk-KZ"/>
              </w:rPr>
            </w:pPr>
          </w:p>
        </w:tc>
        <w:tc>
          <w:tcPr>
            <w:tcW w:w="1728" w:type="dxa"/>
            <w:vAlign w:val="center"/>
          </w:tcPr>
          <w:p w:rsidR="002B6C13" w:rsidRPr="00EA0B80" w:rsidRDefault="002B6C13" w:rsidP="00F123FC">
            <w:pPr>
              <w:widowControl w:val="0"/>
              <w:jc w:val="center"/>
              <w:rPr>
                <w:lang w:val="kk-KZ" w:eastAsia="en-US"/>
              </w:rPr>
            </w:pPr>
            <w:r>
              <w:rPr>
                <w:lang w:val="kk-KZ" w:eastAsia="en-US"/>
              </w:rPr>
              <w:t>10-тармақ</w:t>
            </w:r>
            <w:r w:rsidR="006C795F">
              <w:rPr>
                <w:lang w:val="kk-KZ" w:eastAsia="en-US"/>
              </w:rPr>
              <w:t xml:space="preserve"> </w:t>
            </w:r>
          </w:p>
        </w:tc>
        <w:tc>
          <w:tcPr>
            <w:tcW w:w="4510" w:type="dxa"/>
          </w:tcPr>
          <w:p w:rsidR="00BB75B5" w:rsidRDefault="00323F21" w:rsidP="002B6C13">
            <w:pPr>
              <w:ind w:firstLine="176"/>
              <w:jc w:val="both"/>
              <w:rPr>
                <w:bCs/>
                <w:lang w:val="kk-KZ"/>
              </w:rPr>
            </w:pPr>
            <w:r w:rsidRPr="00323F21">
              <w:rPr>
                <w:bCs/>
                <w:lang w:val="kk-KZ"/>
              </w:rPr>
              <w:t xml:space="preserve">   10. </w:t>
            </w:r>
            <w:r w:rsidR="00BB75B5" w:rsidRPr="00BB75B5">
              <w:rPr>
                <w:bCs/>
                <w:lang w:val="kk-KZ"/>
              </w:rPr>
              <w:t xml:space="preserve">Кандидаттар конкурс өткізу туралы хабарландыруда көрсетілген мерзімдерде тізілімнің веб-порталында электрондық нысанда осы Қағидаларға 2-қосымшаға сәйкес нысан бойынша фотосуреті бар толтырылған </w:t>
            </w:r>
            <w:r w:rsidR="00BB75B5" w:rsidRPr="00BB75B5">
              <w:rPr>
                <w:bCs/>
                <w:lang w:val="kk-KZ"/>
              </w:rPr>
              <w:lastRenderedPageBreak/>
              <w:t>сауалнаманы қоса бере отырып, ЭЦҚ пайдаланылып қол қойылған осы Қағидаларға 1-қосымшаға сәйкес нысан бойынша конкурсқа қатысу туралы өтінішті ұсынады.</w:t>
            </w:r>
          </w:p>
          <w:p w:rsidR="002B6C13" w:rsidRPr="002B6C13" w:rsidRDefault="002B6C13" w:rsidP="002B6C13">
            <w:pPr>
              <w:ind w:firstLine="176"/>
              <w:jc w:val="both"/>
              <w:rPr>
                <w:bCs/>
                <w:lang w:val="kk-KZ" w:eastAsia="en-US"/>
              </w:rPr>
            </w:pPr>
            <w:r w:rsidRPr="002B6C13">
              <w:rPr>
                <w:bCs/>
                <w:lang w:val="kk-KZ" w:eastAsia="en-US"/>
              </w:rPr>
              <w:t xml:space="preserve">Тиісті мемлекеттік </w:t>
            </w:r>
            <w:r w:rsidRPr="00BB75B5">
              <w:rPr>
                <w:b/>
                <w:bCs/>
                <w:lang w:val="kk-KZ" w:eastAsia="en-US"/>
              </w:rPr>
              <w:t>ақпараттық</w:t>
            </w:r>
            <w:r w:rsidRPr="002B6C13">
              <w:rPr>
                <w:bCs/>
                <w:lang w:val="kk-KZ" w:eastAsia="en-US"/>
              </w:rPr>
              <w:t xml:space="preserve"> жүйелер мен дерекқорлардан веб-портал тізілімнің </w:t>
            </w:r>
            <w:r>
              <w:rPr>
                <w:bCs/>
                <w:lang w:val="kk-KZ" w:eastAsia="en-US"/>
              </w:rPr>
              <w:t>«</w:t>
            </w:r>
            <w:r w:rsidRPr="002B6C13">
              <w:rPr>
                <w:b/>
                <w:bCs/>
                <w:lang w:val="kk-KZ" w:eastAsia="en-US"/>
              </w:rPr>
              <w:t>электрондық</w:t>
            </w:r>
            <w:r w:rsidRPr="002B6C13">
              <w:rPr>
                <w:bCs/>
                <w:lang w:val="kk-KZ" w:eastAsia="en-US"/>
              </w:rPr>
              <w:t xml:space="preserve"> үкімет</w:t>
            </w:r>
            <w:r>
              <w:rPr>
                <w:bCs/>
                <w:lang w:val="kk-KZ" w:eastAsia="en-US"/>
              </w:rPr>
              <w:t>»</w:t>
            </w:r>
            <w:r w:rsidRPr="002B6C13">
              <w:rPr>
                <w:bCs/>
                <w:lang w:val="kk-KZ" w:eastAsia="en-US"/>
              </w:rPr>
              <w:t xml:space="preserve"> шлюзі арқылы конкурсқа қатысу туралы өтінішке кандидаттың мынадай:</w:t>
            </w:r>
          </w:p>
          <w:p w:rsidR="002B6C13" w:rsidRPr="002B6C13" w:rsidRDefault="002B6C13" w:rsidP="002B6C13">
            <w:pPr>
              <w:ind w:firstLine="176"/>
              <w:jc w:val="both"/>
              <w:rPr>
                <w:bCs/>
                <w:lang w:val="kk-KZ" w:eastAsia="en-US"/>
              </w:rPr>
            </w:pPr>
            <w:r>
              <w:rPr>
                <w:bCs/>
                <w:lang w:val="kk-KZ" w:eastAsia="en-US"/>
              </w:rPr>
              <w:t>     </w:t>
            </w:r>
            <w:r w:rsidRPr="002B6C13">
              <w:rPr>
                <w:bCs/>
                <w:lang w:val="kk-KZ" w:eastAsia="en-US"/>
              </w:rPr>
              <w:t>1) жеке басын куәландыратын;</w:t>
            </w:r>
          </w:p>
          <w:p w:rsidR="002B6C13" w:rsidRPr="002B6C13" w:rsidRDefault="002B6C13" w:rsidP="002B6C13">
            <w:pPr>
              <w:ind w:firstLine="176"/>
              <w:jc w:val="both"/>
              <w:rPr>
                <w:bCs/>
                <w:lang w:val="kk-KZ" w:eastAsia="en-US"/>
              </w:rPr>
            </w:pPr>
            <w:r>
              <w:rPr>
                <w:bCs/>
                <w:lang w:val="kk-KZ" w:eastAsia="en-US"/>
              </w:rPr>
              <w:t>     </w:t>
            </w:r>
            <w:r w:rsidRPr="002B6C13">
              <w:rPr>
                <w:bCs/>
                <w:lang w:val="kk-KZ" w:eastAsia="en-US"/>
              </w:rPr>
              <w:t>2) білімі туралы;</w:t>
            </w:r>
          </w:p>
          <w:p w:rsidR="002B6C13" w:rsidRPr="002B6C13" w:rsidRDefault="002B6C13" w:rsidP="002B6C13">
            <w:pPr>
              <w:ind w:firstLine="176"/>
              <w:jc w:val="both"/>
              <w:rPr>
                <w:bCs/>
                <w:lang w:val="kk-KZ" w:eastAsia="en-US"/>
              </w:rPr>
            </w:pPr>
            <w:r w:rsidRPr="002B6C13">
              <w:rPr>
                <w:bCs/>
                <w:lang w:val="kk-KZ" w:eastAsia="en-US"/>
              </w:rPr>
              <w:t>     3) еңбек қызметін растайтын құжаттар;</w:t>
            </w:r>
          </w:p>
          <w:p w:rsidR="002B6C13" w:rsidRPr="002B6C13" w:rsidRDefault="002B6C13" w:rsidP="002B6C13">
            <w:pPr>
              <w:ind w:firstLine="176"/>
              <w:jc w:val="both"/>
              <w:rPr>
                <w:bCs/>
                <w:lang w:val="kk-KZ" w:eastAsia="en-US"/>
              </w:rPr>
            </w:pPr>
            <w:r>
              <w:rPr>
                <w:bCs/>
                <w:lang w:val="kk-KZ" w:eastAsia="en-US"/>
              </w:rPr>
              <w:t>     </w:t>
            </w:r>
            <w:r w:rsidRPr="002B6C13">
              <w:rPr>
                <w:bCs/>
                <w:lang w:val="kk-KZ" w:eastAsia="en-US"/>
              </w:rPr>
              <w:t>4) соттылығының жоқ екендігі туралы;</w:t>
            </w:r>
          </w:p>
          <w:p w:rsidR="002B6C13" w:rsidRDefault="002B6C13" w:rsidP="002B6C13">
            <w:pPr>
              <w:ind w:firstLine="176"/>
              <w:jc w:val="both"/>
              <w:rPr>
                <w:bCs/>
                <w:lang w:val="kk-KZ" w:eastAsia="en-US"/>
              </w:rPr>
            </w:pPr>
            <w:r>
              <w:rPr>
                <w:bCs/>
                <w:lang w:val="kk-KZ" w:eastAsia="en-US"/>
              </w:rPr>
              <w:t>     </w:t>
            </w:r>
            <w:r w:rsidRPr="002B6C13">
              <w:rPr>
                <w:bCs/>
                <w:lang w:val="kk-KZ" w:eastAsia="en-US"/>
              </w:rPr>
              <w:t>5) сыбайлас жемқорлық қылмысын жасау фактілерінің жоқ екендігі туралы құжаттарын автоматты түрде тіркейді.</w:t>
            </w:r>
          </w:p>
          <w:p w:rsidR="00BB75B5" w:rsidRPr="002B6C13" w:rsidRDefault="00BB75B5" w:rsidP="00BB75B5">
            <w:pPr>
              <w:ind w:firstLine="176"/>
              <w:jc w:val="both"/>
              <w:rPr>
                <w:bCs/>
                <w:lang w:val="kk-KZ" w:eastAsia="en-US"/>
              </w:rPr>
            </w:pPr>
            <w:r>
              <w:rPr>
                <w:bCs/>
                <w:lang w:val="kk-KZ" w:eastAsia="en-US"/>
              </w:rPr>
              <w:t xml:space="preserve">     </w:t>
            </w:r>
            <w:r w:rsidRPr="00BB75B5">
              <w:rPr>
                <w:bCs/>
                <w:lang w:val="kk-KZ" w:eastAsia="en-US"/>
              </w:rPr>
              <w:t xml:space="preserve">Тиісті мемлекеттік </w:t>
            </w:r>
            <w:r w:rsidRPr="000A0EC5">
              <w:rPr>
                <w:b/>
                <w:bCs/>
                <w:lang w:val="kk-KZ" w:eastAsia="en-US"/>
              </w:rPr>
              <w:t>ақпараттық</w:t>
            </w:r>
            <w:r w:rsidRPr="00BB75B5">
              <w:rPr>
                <w:bCs/>
                <w:lang w:val="kk-KZ" w:eastAsia="en-US"/>
              </w:rPr>
              <w:t xml:space="preserve"> жүйеде еңбек қызметі туралы мәліметтер болмаған жағдайда, кандидат конкурсқа қатысу туралы өтінішке Қазақстан Республикасы Еңбек кодексінің 35-бабында көрсетілген еңбек қызметін растайтын құжаттардың бірін тіркейді.</w:t>
            </w:r>
          </w:p>
        </w:tc>
        <w:tc>
          <w:tcPr>
            <w:tcW w:w="4253" w:type="dxa"/>
          </w:tcPr>
          <w:p w:rsidR="00BB75B5" w:rsidRDefault="00323F21" w:rsidP="002B6C13">
            <w:pPr>
              <w:ind w:firstLine="176"/>
              <w:jc w:val="both"/>
              <w:rPr>
                <w:bCs/>
                <w:lang w:val="kk-KZ"/>
              </w:rPr>
            </w:pPr>
            <w:r>
              <w:rPr>
                <w:bCs/>
                <w:lang w:val="kk-KZ"/>
              </w:rPr>
              <w:lastRenderedPageBreak/>
              <w:t xml:space="preserve">     </w:t>
            </w:r>
            <w:r w:rsidRPr="00323F21">
              <w:rPr>
                <w:bCs/>
                <w:lang w:val="kk-KZ"/>
              </w:rPr>
              <w:t xml:space="preserve">10. </w:t>
            </w:r>
            <w:r w:rsidR="00BB75B5" w:rsidRPr="00BB75B5">
              <w:rPr>
                <w:bCs/>
                <w:lang w:val="kk-KZ"/>
              </w:rPr>
              <w:t xml:space="preserve">Кандидаттар конкурс өткізу туралы хабарландыруда көрсетілген мерзімдерде тізілімнің веб-порталында электрондық нысанда осы Қағидаларға 2-қосымшаға сәйкес нысан бойынша фотосуреті бар толтырылған </w:t>
            </w:r>
            <w:r w:rsidR="00BB75B5" w:rsidRPr="00BB75B5">
              <w:rPr>
                <w:bCs/>
                <w:lang w:val="kk-KZ"/>
              </w:rPr>
              <w:lastRenderedPageBreak/>
              <w:t>сауалнаманы қоса бере отырып, ЭЦҚ пайдаланылып қол қойылған осы Қағидаларға 1-қосымшаға сәйкес нысан бойынша конкурсқа қатысу туралы өтінішті ұсынады.</w:t>
            </w:r>
          </w:p>
          <w:p w:rsidR="002B6C13" w:rsidRPr="002B6C13" w:rsidRDefault="00BB75B5" w:rsidP="002B6C13">
            <w:pPr>
              <w:ind w:firstLine="176"/>
              <w:jc w:val="both"/>
              <w:rPr>
                <w:bCs/>
                <w:lang w:val="kk-KZ" w:eastAsia="en-US"/>
              </w:rPr>
            </w:pPr>
            <w:r>
              <w:rPr>
                <w:bCs/>
                <w:lang w:val="kk-KZ"/>
              </w:rPr>
              <w:t xml:space="preserve">     </w:t>
            </w:r>
            <w:r w:rsidR="002B6C13" w:rsidRPr="002B6C13">
              <w:rPr>
                <w:bCs/>
                <w:lang w:val="kk-KZ" w:eastAsia="en-US"/>
              </w:rPr>
              <w:t xml:space="preserve">Тиісті мемлекеттік </w:t>
            </w:r>
            <w:r w:rsidRPr="00BB75B5">
              <w:rPr>
                <w:b/>
                <w:bCs/>
                <w:lang w:val="kk-KZ" w:eastAsia="en-US"/>
              </w:rPr>
              <w:t>цифрлық</w:t>
            </w:r>
            <w:r w:rsidR="002B6C13" w:rsidRPr="002B6C13">
              <w:rPr>
                <w:bCs/>
                <w:lang w:val="kk-KZ" w:eastAsia="en-US"/>
              </w:rPr>
              <w:t xml:space="preserve"> жүйелер мен дерекқорлардан </w:t>
            </w:r>
            <w:r w:rsidR="007919C3">
              <w:rPr>
                <w:bCs/>
                <w:lang w:val="kk-KZ" w:eastAsia="en-US"/>
              </w:rPr>
              <w:br/>
            </w:r>
            <w:r w:rsidR="002B6C13" w:rsidRPr="002B6C13">
              <w:rPr>
                <w:bCs/>
                <w:lang w:val="kk-KZ" w:eastAsia="en-US"/>
              </w:rPr>
              <w:t xml:space="preserve">веб-портал тізілімнің </w:t>
            </w:r>
            <w:r w:rsidR="002B6C13">
              <w:rPr>
                <w:bCs/>
                <w:lang w:val="kk-KZ" w:eastAsia="en-US"/>
              </w:rPr>
              <w:t>«</w:t>
            </w:r>
            <w:r w:rsidR="002B6C13" w:rsidRPr="002B6C13">
              <w:rPr>
                <w:b/>
                <w:bCs/>
                <w:lang w:val="kk-KZ" w:eastAsia="en-US"/>
              </w:rPr>
              <w:t>цифрлық</w:t>
            </w:r>
            <w:r w:rsidR="002B6C13" w:rsidRPr="002B6C13">
              <w:rPr>
                <w:bCs/>
                <w:lang w:val="kk-KZ" w:eastAsia="en-US"/>
              </w:rPr>
              <w:t xml:space="preserve"> үкімет</w:t>
            </w:r>
            <w:r w:rsidR="006C795F">
              <w:rPr>
                <w:bCs/>
                <w:lang w:val="kk-KZ" w:eastAsia="en-US"/>
              </w:rPr>
              <w:t>тің</w:t>
            </w:r>
            <w:r w:rsidR="002B6C13">
              <w:rPr>
                <w:bCs/>
                <w:lang w:val="kk-KZ" w:eastAsia="en-US"/>
              </w:rPr>
              <w:t>»</w:t>
            </w:r>
            <w:r w:rsidR="002B6C13" w:rsidRPr="002B6C13">
              <w:rPr>
                <w:bCs/>
                <w:lang w:val="kk-KZ" w:eastAsia="en-US"/>
              </w:rPr>
              <w:t xml:space="preserve"> шлюзі арқылы конкурсқа қатысу туралы өтінішке кандидаттың мынадай:</w:t>
            </w:r>
          </w:p>
          <w:p w:rsidR="002B6C13" w:rsidRPr="002B6C13" w:rsidRDefault="002B6C13" w:rsidP="002B6C13">
            <w:pPr>
              <w:ind w:firstLine="176"/>
              <w:jc w:val="both"/>
              <w:rPr>
                <w:bCs/>
                <w:lang w:val="kk-KZ" w:eastAsia="en-US"/>
              </w:rPr>
            </w:pPr>
            <w:r>
              <w:rPr>
                <w:bCs/>
                <w:lang w:val="kk-KZ" w:eastAsia="en-US"/>
              </w:rPr>
              <w:t>     </w:t>
            </w:r>
            <w:r w:rsidRPr="002B6C13">
              <w:rPr>
                <w:bCs/>
                <w:lang w:val="kk-KZ" w:eastAsia="en-US"/>
              </w:rPr>
              <w:t>1) жеке басын куәландыратын;</w:t>
            </w:r>
          </w:p>
          <w:p w:rsidR="002B6C13" w:rsidRPr="002B6C13" w:rsidRDefault="002B6C13" w:rsidP="002B6C13">
            <w:pPr>
              <w:ind w:firstLine="176"/>
              <w:jc w:val="both"/>
              <w:rPr>
                <w:bCs/>
                <w:lang w:val="kk-KZ" w:eastAsia="en-US"/>
              </w:rPr>
            </w:pPr>
            <w:r>
              <w:rPr>
                <w:bCs/>
                <w:lang w:val="kk-KZ" w:eastAsia="en-US"/>
              </w:rPr>
              <w:t>     </w:t>
            </w:r>
            <w:r w:rsidRPr="002B6C13">
              <w:rPr>
                <w:bCs/>
                <w:lang w:val="kk-KZ" w:eastAsia="en-US"/>
              </w:rPr>
              <w:t>2) білімі туралы;</w:t>
            </w:r>
          </w:p>
          <w:p w:rsidR="002B6C13" w:rsidRPr="002B6C13" w:rsidRDefault="002B6C13" w:rsidP="002B6C13">
            <w:pPr>
              <w:ind w:firstLine="176"/>
              <w:jc w:val="both"/>
              <w:rPr>
                <w:bCs/>
                <w:lang w:val="kk-KZ" w:eastAsia="en-US"/>
              </w:rPr>
            </w:pPr>
            <w:r w:rsidRPr="002B6C13">
              <w:rPr>
                <w:bCs/>
                <w:lang w:val="kk-KZ" w:eastAsia="en-US"/>
              </w:rPr>
              <w:t>     3) еңбек қызметін растайтын құжаттар;</w:t>
            </w:r>
          </w:p>
          <w:p w:rsidR="002B6C13" w:rsidRPr="002B6C13" w:rsidRDefault="002B6C13" w:rsidP="002B6C13">
            <w:pPr>
              <w:ind w:firstLine="176"/>
              <w:jc w:val="both"/>
              <w:rPr>
                <w:bCs/>
                <w:lang w:val="kk-KZ" w:eastAsia="en-US"/>
              </w:rPr>
            </w:pPr>
            <w:r>
              <w:rPr>
                <w:bCs/>
                <w:lang w:val="kk-KZ" w:eastAsia="en-US"/>
              </w:rPr>
              <w:t>     </w:t>
            </w:r>
            <w:r w:rsidRPr="002B6C13">
              <w:rPr>
                <w:bCs/>
                <w:lang w:val="kk-KZ" w:eastAsia="en-US"/>
              </w:rPr>
              <w:t>4) соттылығының жоқ екендігі туралы;</w:t>
            </w:r>
          </w:p>
          <w:p w:rsidR="002B6C13" w:rsidRDefault="002B6C13" w:rsidP="002B6C13">
            <w:pPr>
              <w:ind w:firstLine="176"/>
              <w:jc w:val="both"/>
              <w:rPr>
                <w:bCs/>
                <w:lang w:val="kk-KZ" w:eastAsia="en-US"/>
              </w:rPr>
            </w:pPr>
            <w:r>
              <w:rPr>
                <w:bCs/>
                <w:lang w:val="kk-KZ" w:eastAsia="en-US"/>
              </w:rPr>
              <w:t>     </w:t>
            </w:r>
            <w:r w:rsidRPr="002B6C13">
              <w:rPr>
                <w:bCs/>
                <w:lang w:val="kk-KZ" w:eastAsia="en-US"/>
              </w:rPr>
              <w:t>5) сыбайлас жемқорлық қылмысын жасау фактілерінің жоқ екендігі туралы құжаттарын автоматты түрде тіркейді.</w:t>
            </w:r>
          </w:p>
          <w:p w:rsidR="00BB75B5" w:rsidRPr="00BB75B5" w:rsidRDefault="00BB75B5" w:rsidP="000A0EC5">
            <w:pPr>
              <w:ind w:firstLine="176"/>
              <w:jc w:val="both"/>
              <w:rPr>
                <w:bCs/>
                <w:lang w:val="kk-KZ" w:eastAsia="en-US"/>
              </w:rPr>
            </w:pPr>
            <w:r>
              <w:rPr>
                <w:bCs/>
                <w:lang w:val="kk-KZ" w:eastAsia="en-US"/>
              </w:rPr>
              <w:t xml:space="preserve">      </w:t>
            </w:r>
            <w:r w:rsidRPr="00BB75B5">
              <w:rPr>
                <w:bCs/>
                <w:lang w:val="kk-KZ" w:eastAsia="en-US"/>
              </w:rPr>
              <w:t xml:space="preserve">Тиісті мемлекеттік </w:t>
            </w:r>
            <w:r w:rsidR="000A0EC5" w:rsidRPr="000A0EC5">
              <w:rPr>
                <w:b/>
                <w:bCs/>
                <w:lang w:val="kk-KZ" w:eastAsia="en-US"/>
              </w:rPr>
              <w:t>цифрлық</w:t>
            </w:r>
            <w:r w:rsidRPr="00BB75B5">
              <w:rPr>
                <w:bCs/>
                <w:lang w:val="kk-KZ" w:eastAsia="en-US"/>
              </w:rPr>
              <w:t xml:space="preserve"> жүйеде еңбек қызметі туралы мәліметтер болмаған жағдайда, кандидат конкурсқа қатысу туралы өтінішке Қазақстан Республикасы Еңбек кодексінің 35-бабында көрсетілген еңбек қызметін растайтын құжаттардың бірін тіркейді.</w:t>
            </w:r>
          </w:p>
        </w:tc>
        <w:tc>
          <w:tcPr>
            <w:tcW w:w="4112" w:type="dxa"/>
          </w:tcPr>
          <w:p w:rsidR="006C795F" w:rsidRDefault="006C795F" w:rsidP="007919C3">
            <w:pPr>
              <w:pStyle w:val="docdata"/>
              <w:spacing w:before="0" w:beforeAutospacing="0" w:after="0" w:afterAutospacing="0"/>
              <w:jc w:val="both"/>
              <w:rPr>
                <w:color w:val="000000"/>
                <w:lang w:val="kk-KZ"/>
              </w:rPr>
            </w:pPr>
            <w:r>
              <w:rPr>
                <w:color w:val="000000"/>
                <w:lang w:val="kk-KZ"/>
              </w:rPr>
              <w:lastRenderedPageBreak/>
              <w:t xml:space="preserve">Негіздеме салыстырма кестенің </w:t>
            </w:r>
            <w:r w:rsidR="00A97B7F">
              <w:rPr>
                <w:color w:val="000000"/>
                <w:lang w:val="kk-KZ"/>
              </w:rPr>
              <w:br/>
            </w:r>
            <w:r>
              <w:rPr>
                <w:color w:val="000000"/>
                <w:lang w:val="kk-KZ"/>
              </w:rPr>
              <w:t>1-позициясында келтірілген</w:t>
            </w:r>
          </w:p>
        </w:tc>
      </w:tr>
      <w:tr w:rsidR="002B6C13" w:rsidRPr="00F123FC" w:rsidTr="00E519E5">
        <w:trPr>
          <w:jc w:val="center"/>
        </w:trPr>
        <w:tc>
          <w:tcPr>
            <w:tcW w:w="15163" w:type="dxa"/>
            <w:gridSpan w:val="5"/>
            <w:vAlign w:val="center"/>
          </w:tcPr>
          <w:p w:rsidR="002B6C13" w:rsidRPr="002B6C13" w:rsidRDefault="002B6C13" w:rsidP="002B6C13">
            <w:pPr>
              <w:pStyle w:val="docdata"/>
              <w:spacing w:before="0" w:beforeAutospacing="0" w:after="0" w:afterAutospacing="0"/>
              <w:jc w:val="center"/>
              <w:rPr>
                <w:b/>
                <w:color w:val="000000"/>
                <w:lang w:val="kk-KZ"/>
              </w:rPr>
            </w:pPr>
            <w:r>
              <w:rPr>
                <w:b/>
                <w:color w:val="000000"/>
                <w:lang w:val="kk-KZ"/>
              </w:rPr>
              <w:lastRenderedPageBreak/>
              <w:t>«</w:t>
            </w:r>
            <w:r w:rsidRPr="002B6C13">
              <w:rPr>
                <w:b/>
                <w:color w:val="000000"/>
                <w:lang w:val="kk-KZ"/>
              </w:rPr>
              <w:t>Байқау кеңесін құру және тарату тәртібін, байқау кеңесінің құрамына сайланатын адамдарға қойылатын талаптарды, сондай-ақ байқау кеңесінің мүшелерін конкурстық іріктеу және олардың өкілеттіктерін мерзімінен бұрын тоқтату тәртібін бекіту туралы</w:t>
            </w:r>
            <w:r>
              <w:rPr>
                <w:b/>
                <w:color w:val="000000"/>
                <w:lang w:val="kk-KZ"/>
              </w:rPr>
              <w:t>»</w:t>
            </w:r>
            <w:r w:rsidR="0070379F" w:rsidRPr="002B6C13">
              <w:rPr>
                <w:b/>
                <w:color w:val="000000"/>
                <w:lang w:val="kk-KZ"/>
              </w:rPr>
              <w:t xml:space="preserve"> </w:t>
            </w:r>
            <w:r w:rsidR="0070379F" w:rsidRPr="002B6C13">
              <w:rPr>
                <w:b/>
                <w:color w:val="000000"/>
                <w:lang w:val="kk-KZ"/>
              </w:rPr>
              <w:lastRenderedPageBreak/>
              <w:t xml:space="preserve">Қазақстан Республикасы Премьер-Министрінің орынбасары </w:t>
            </w:r>
            <w:r w:rsidR="0070379F">
              <w:rPr>
                <w:b/>
                <w:color w:val="000000"/>
                <w:lang w:val="kk-KZ"/>
              </w:rPr>
              <w:t>–</w:t>
            </w:r>
            <w:r w:rsidR="0070379F" w:rsidRPr="002B6C13">
              <w:rPr>
                <w:b/>
                <w:color w:val="000000"/>
                <w:lang w:val="kk-KZ"/>
              </w:rPr>
              <w:t xml:space="preserve"> Ұлттық экономика министрінің 2025 жылғы 20 тамыздағы </w:t>
            </w:r>
            <w:r w:rsidR="0070379F">
              <w:rPr>
                <w:b/>
                <w:color w:val="000000"/>
                <w:lang w:val="kk-KZ"/>
              </w:rPr>
              <w:br/>
            </w:r>
            <w:r w:rsidR="0070379F" w:rsidRPr="002B6C13">
              <w:rPr>
                <w:b/>
                <w:color w:val="000000"/>
                <w:lang w:val="kk-KZ"/>
              </w:rPr>
              <w:t>№ 80 бұйрығы</w:t>
            </w:r>
          </w:p>
        </w:tc>
      </w:tr>
      <w:tr w:rsidR="002B6C13" w:rsidRPr="00F123FC" w:rsidTr="00DF7198">
        <w:trPr>
          <w:jc w:val="center"/>
        </w:trPr>
        <w:tc>
          <w:tcPr>
            <w:tcW w:w="15163" w:type="dxa"/>
            <w:gridSpan w:val="5"/>
            <w:vAlign w:val="center"/>
          </w:tcPr>
          <w:p w:rsidR="002B6C13" w:rsidRPr="002B6C13" w:rsidRDefault="002B6C13" w:rsidP="002B6C13">
            <w:pPr>
              <w:pStyle w:val="docdata"/>
              <w:spacing w:before="0" w:after="0"/>
              <w:jc w:val="center"/>
              <w:rPr>
                <w:b/>
                <w:color w:val="000000"/>
                <w:lang w:val="kk-KZ"/>
              </w:rPr>
            </w:pPr>
            <w:r w:rsidRPr="002B6C13">
              <w:rPr>
                <w:b/>
                <w:color w:val="000000"/>
                <w:lang w:val="kk-KZ"/>
              </w:rPr>
              <w:lastRenderedPageBreak/>
              <w:t>Байқау кеңесін құру және тарату тәртібі, байқау кеңесінің құрамына сайланатын адамдарға қойылатын талаптар, сондай-ақ байқау кеңесінің мүшелерін конкурстық іріктеу және олардың өкілеттіктерін мерзімінен бұрын тоқтату тәртібі</w:t>
            </w:r>
          </w:p>
        </w:tc>
      </w:tr>
      <w:tr w:rsidR="00F63811" w:rsidRPr="00F63811" w:rsidTr="006358BB">
        <w:trPr>
          <w:jc w:val="center"/>
        </w:trPr>
        <w:tc>
          <w:tcPr>
            <w:tcW w:w="560" w:type="dxa"/>
            <w:vAlign w:val="center"/>
          </w:tcPr>
          <w:p w:rsidR="00F63811" w:rsidRPr="005B2913" w:rsidRDefault="00F63811" w:rsidP="00A2288B">
            <w:pPr>
              <w:pStyle w:val="a5"/>
              <w:widowControl w:val="0"/>
              <w:numPr>
                <w:ilvl w:val="0"/>
                <w:numId w:val="5"/>
              </w:numPr>
              <w:rPr>
                <w:b/>
                <w:bCs/>
                <w:lang w:val="kk-KZ"/>
              </w:rPr>
            </w:pPr>
          </w:p>
        </w:tc>
        <w:tc>
          <w:tcPr>
            <w:tcW w:w="1728" w:type="dxa"/>
            <w:vAlign w:val="center"/>
          </w:tcPr>
          <w:p w:rsidR="00F63811" w:rsidRDefault="00F63811" w:rsidP="00A2288B">
            <w:pPr>
              <w:widowControl w:val="0"/>
              <w:jc w:val="center"/>
              <w:rPr>
                <w:lang w:val="kk-KZ" w:eastAsia="en-US"/>
              </w:rPr>
            </w:pPr>
            <w:r>
              <w:rPr>
                <w:lang w:val="kk-KZ" w:eastAsia="en-US"/>
              </w:rPr>
              <w:t>2-тармақтың 7) тармақшасы</w:t>
            </w:r>
          </w:p>
        </w:tc>
        <w:tc>
          <w:tcPr>
            <w:tcW w:w="4510" w:type="dxa"/>
          </w:tcPr>
          <w:p w:rsidR="00F63811" w:rsidRPr="00F63811" w:rsidRDefault="00F63811" w:rsidP="002B6C13">
            <w:pPr>
              <w:ind w:firstLine="176"/>
              <w:jc w:val="both"/>
              <w:rPr>
                <w:bCs/>
                <w:lang w:val="kk-KZ" w:eastAsia="en-US"/>
              </w:rPr>
            </w:pPr>
            <w:r w:rsidRPr="00F63811">
              <w:rPr>
                <w:bCs/>
                <w:lang w:val="kk-KZ" w:eastAsia="en-US"/>
              </w:rPr>
              <w:t xml:space="preserve">7) мемлекет жүз пайыз қатысатын заңды тұлғалардағы директорлар кеңесінің (байқау кеңестерінің) мүшелігіне тәуелсіз директорлардың (тәуелсіз мүшелердің) тізілімі (бұдан әрі – Тізілім) – директорлар кеңестерінің (байқау кеңестерінің) құрамына сайлануға біліктілік талаптары сәйкес келетін, конкурстық іріктеуден өткен және ұсыныстарды қарауға не сайлау үшін ұсынылуға ниет білдірген жеке тұлғалар туралы мәліметтерді қамтитын мемлекеттік мүлік жөніндегі уәкілетті органның бірыңғай </w:t>
            </w:r>
            <w:r w:rsidRPr="00F63811">
              <w:rPr>
                <w:b/>
                <w:bCs/>
                <w:lang w:val="kk-KZ" w:eastAsia="en-US"/>
              </w:rPr>
              <w:t>ақпараттық</w:t>
            </w:r>
            <w:r w:rsidRPr="00F63811">
              <w:rPr>
                <w:bCs/>
                <w:lang w:val="kk-KZ" w:eastAsia="en-US"/>
              </w:rPr>
              <w:t xml:space="preserve"> жүйесі;</w:t>
            </w:r>
          </w:p>
        </w:tc>
        <w:tc>
          <w:tcPr>
            <w:tcW w:w="4253" w:type="dxa"/>
          </w:tcPr>
          <w:p w:rsidR="00F63811" w:rsidRPr="00F63811" w:rsidRDefault="00F63811" w:rsidP="00F63811">
            <w:pPr>
              <w:ind w:firstLine="176"/>
              <w:jc w:val="both"/>
              <w:rPr>
                <w:bCs/>
                <w:lang w:val="kk-KZ" w:eastAsia="en-US"/>
              </w:rPr>
            </w:pPr>
            <w:r w:rsidRPr="00F63811">
              <w:rPr>
                <w:bCs/>
                <w:lang w:val="kk-KZ" w:eastAsia="en-US"/>
              </w:rPr>
              <w:t xml:space="preserve">7) мемлекет жүз пайыз қатысатын заңды тұлғалардағы директорлар кеңесінің (байқау кеңестерінің) мүшелігіне тәуелсіз директорлардың (тәуелсіз мүшелердің) тізілімі (бұдан әрі – Тізілім) – директорлар кеңестерінің (байқау кеңестерінің) құрамына сайлануға біліктілік талаптары сәйкес келетін, конкурстық іріктеуден өткен және ұсыныстарды қарауға не сайлау үшін ұсынылуға ниет білдірген жеке тұлғалар туралы мәліметтерді қамтитын мемлекеттік мүлік жөніндегі уәкілетті органның бірыңғай </w:t>
            </w:r>
            <w:r w:rsidRPr="00F63811">
              <w:rPr>
                <w:b/>
                <w:bCs/>
                <w:lang w:val="kk-KZ" w:eastAsia="en-US"/>
              </w:rPr>
              <w:t>цифрлық</w:t>
            </w:r>
            <w:r w:rsidRPr="00F63811">
              <w:rPr>
                <w:bCs/>
                <w:lang w:val="kk-KZ" w:eastAsia="en-US"/>
              </w:rPr>
              <w:t xml:space="preserve"> жүйесі;</w:t>
            </w:r>
          </w:p>
        </w:tc>
        <w:tc>
          <w:tcPr>
            <w:tcW w:w="4112" w:type="dxa"/>
          </w:tcPr>
          <w:p w:rsidR="00F63811" w:rsidRDefault="00F63811" w:rsidP="00F63811">
            <w:pPr>
              <w:pStyle w:val="docdata"/>
              <w:spacing w:before="0" w:beforeAutospacing="0" w:after="0" w:afterAutospacing="0"/>
              <w:jc w:val="both"/>
              <w:rPr>
                <w:color w:val="000000"/>
                <w:lang w:val="kk-KZ"/>
              </w:rPr>
            </w:pPr>
            <w:r>
              <w:rPr>
                <w:color w:val="000000"/>
                <w:lang w:val="kk-KZ"/>
              </w:rPr>
              <w:t xml:space="preserve">Негіздеме салыстырма кестенің </w:t>
            </w:r>
            <w:r>
              <w:rPr>
                <w:color w:val="000000"/>
                <w:lang w:val="kk-KZ"/>
              </w:rPr>
              <w:br/>
              <w:t>1-позициясында келтірілген</w:t>
            </w:r>
          </w:p>
          <w:p w:rsidR="00F63811" w:rsidRDefault="00F63811" w:rsidP="002D14CB">
            <w:pPr>
              <w:pStyle w:val="docdata"/>
              <w:spacing w:before="0" w:beforeAutospacing="0" w:after="0" w:afterAutospacing="0"/>
              <w:jc w:val="both"/>
              <w:rPr>
                <w:color w:val="000000"/>
                <w:lang w:val="kk-KZ"/>
              </w:rPr>
            </w:pPr>
          </w:p>
        </w:tc>
      </w:tr>
      <w:tr w:rsidR="002B6C13" w:rsidRPr="006205EB" w:rsidTr="006358BB">
        <w:trPr>
          <w:jc w:val="center"/>
        </w:trPr>
        <w:tc>
          <w:tcPr>
            <w:tcW w:w="560" w:type="dxa"/>
            <w:vAlign w:val="center"/>
          </w:tcPr>
          <w:p w:rsidR="002B6C13" w:rsidRPr="005B2913" w:rsidRDefault="002B6C13" w:rsidP="00A2288B">
            <w:pPr>
              <w:pStyle w:val="a5"/>
              <w:widowControl w:val="0"/>
              <w:numPr>
                <w:ilvl w:val="0"/>
                <w:numId w:val="5"/>
              </w:numPr>
              <w:rPr>
                <w:b/>
                <w:bCs/>
                <w:lang w:val="kk-KZ"/>
              </w:rPr>
            </w:pPr>
          </w:p>
        </w:tc>
        <w:tc>
          <w:tcPr>
            <w:tcW w:w="1728" w:type="dxa"/>
            <w:vAlign w:val="center"/>
          </w:tcPr>
          <w:p w:rsidR="002B6C13" w:rsidRPr="00EA0B80" w:rsidRDefault="00A97B7F" w:rsidP="00A2288B">
            <w:pPr>
              <w:widowControl w:val="0"/>
              <w:jc w:val="center"/>
              <w:rPr>
                <w:lang w:val="kk-KZ" w:eastAsia="en-US"/>
              </w:rPr>
            </w:pPr>
            <w:r>
              <w:rPr>
                <w:lang w:val="kk-KZ" w:eastAsia="en-US"/>
              </w:rPr>
              <w:t xml:space="preserve">2-тармақтың </w:t>
            </w:r>
            <w:r w:rsidR="002B6C13">
              <w:rPr>
                <w:lang w:val="kk-KZ" w:eastAsia="en-US"/>
              </w:rPr>
              <w:t>12) тармақша</w:t>
            </w:r>
            <w:r>
              <w:rPr>
                <w:lang w:val="kk-KZ" w:eastAsia="en-US"/>
              </w:rPr>
              <w:t>сы</w:t>
            </w:r>
          </w:p>
        </w:tc>
        <w:tc>
          <w:tcPr>
            <w:tcW w:w="4510" w:type="dxa"/>
          </w:tcPr>
          <w:p w:rsidR="002B6C13" w:rsidRPr="002B6C13" w:rsidRDefault="002B6C13" w:rsidP="002B6C13">
            <w:pPr>
              <w:ind w:firstLine="176"/>
              <w:jc w:val="both"/>
              <w:rPr>
                <w:bCs/>
                <w:lang w:val="kk-KZ" w:eastAsia="en-US"/>
              </w:rPr>
            </w:pPr>
            <w:r w:rsidRPr="002B6C13">
              <w:rPr>
                <w:b/>
                <w:bCs/>
                <w:lang w:val="kk-KZ" w:eastAsia="en-US"/>
              </w:rPr>
              <w:t> </w:t>
            </w:r>
            <w:r w:rsidRPr="002B6C13">
              <w:rPr>
                <w:bCs/>
                <w:lang w:val="kk-KZ" w:eastAsia="en-US"/>
              </w:rPr>
              <w:t>12) «</w:t>
            </w:r>
            <w:r w:rsidRPr="002B6C13">
              <w:rPr>
                <w:b/>
                <w:bCs/>
                <w:lang w:val="kk-KZ" w:eastAsia="en-US"/>
              </w:rPr>
              <w:t>электрондық</w:t>
            </w:r>
            <w:r w:rsidRPr="002B6C13">
              <w:rPr>
                <w:bCs/>
                <w:lang w:val="kk-KZ" w:eastAsia="en-US"/>
              </w:rPr>
              <w:t xml:space="preserve"> үкіметтің» шлюзі – «</w:t>
            </w:r>
            <w:r w:rsidRPr="002B6C13">
              <w:rPr>
                <w:b/>
                <w:bCs/>
                <w:lang w:val="kk-KZ" w:eastAsia="en-US"/>
              </w:rPr>
              <w:t>электрондық</w:t>
            </w:r>
            <w:r w:rsidRPr="002B6C13">
              <w:rPr>
                <w:bCs/>
                <w:lang w:val="kk-KZ" w:eastAsia="en-US"/>
              </w:rPr>
              <w:t xml:space="preserve"> үкіметтің» </w:t>
            </w:r>
            <w:r w:rsidRPr="00F63811">
              <w:rPr>
                <w:b/>
                <w:bCs/>
                <w:lang w:val="kk-KZ" w:eastAsia="en-US"/>
              </w:rPr>
              <w:t>ақпараттандыру</w:t>
            </w:r>
            <w:r w:rsidRPr="002B6C13">
              <w:rPr>
                <w:bCs/>
                <w:lang w:val="kk-KZ" w:eastAsia="en-US"/>
              </w:rPr>
              <w:t xml:space="preserve"> объектілерін «</w:t>
            </w:r>
            <w:r w:rsidRPr="002B6C13">
              <w:rPr>
                <w:b/>
                <w:bCs/>
                <w:lang w:val="kk-KZ" w:eastAsia="en-US"/>
              </w:rPr>
              <w:t>электрондық</w:t>
            </w:r>
            <w:r w:rsidRPr="002B6C13">
              <w:rPr>
                <w:bCs/>
                <w:lang w:val="kk-KZ" w:eastAsia="en-US"/>
              </w:rPr>
              <w:t xml:space="preserve"> үкіметтің» өзге де </w:t>
            </w:r>
            <w:r w:rsidRPr="00F63811">
              <w:rPr>
                <w:b/>
                <w:bCs/>
                <w:lang w:val="kk-KZ" w:eastAsia="en-US"/>
              </w:rPr>
              <w:t>ақпараттандыру</w:t>
            </w:r>
            <w:r w:rsidRPr="002B6C13">
              <w:rPr>
                <w:bCs/>
                <w:lang w:val="kk-KZ" w:eastAsia="en-US"/>
              </w:rPr>
              <w:t xml:space="preserve"> объектілерімен интеграциялауға арналған </w:t>
            </w:r>
            <w:r w:rsidRPr="00F63811">
              <w:rPr>
                <w:b/>
                <w:bCs/>
                <w:lang w:val="kk-KZ" w:eastAsia="en-US"/>
              </w:rPr>
              <w:t>ақпараттық</w:t>
            </w:r>
            <w:r w:rsidRPr="002B6C13">
              <w:rPr>
                <w:bCs/>
                <w:lang w:val="kk-KZ" w:eastAsia="en-US"/>
              </w:rPr>
              <w:t xml:space="preserve"> жүйе.</w:t>
            </w:r>
          </w:p>
        </w:tc>
        <w:tc>
          <w:tcPr>
            <w:tcW w:w="4253" w:type="dxa"/>
          </w:tcPr>
          <w:p w:rsidR="002B6C13" w:rsidRPr="005B2913" w:rsidRDefault="002B6C13" w:rsidP="00F63811">
            <w:pPr>
              <w:ind w:firstLine="176"/>
              <w:jc w:val="both"/>
              <w:rPr>
                <w:b/>
                <w:bCs/>
                <w:lang w:val="kk-KZ" w:eastAsia="en-US"/>
              </w:rPr>
            </w:pPr>
            <w:r w:rsidRPr="002B6C13">
              <w:rPr>
                <w:bCs/>
                <w:lang w:val="kk-KZ" w:eastAsia="en-US"/>
              </w:rPr>
              <w:t>12) «</w:t>
            </w:r>
            <w:r w:rsidRPr="002B6C13">
              <w:rPr>
                <w:b/>
                <w:bCs/>
                <w:lang w:val="kk-KZ" w:eastAsia="en-US"/>
              </w:rPr>
              <w:t>цифрлық</w:t>
            </w:r>
            <w:r w:rsidRPr="002B6C13">
              <w:rPr>
                <w:bCs/>
                <w:lang w:val="kk-KZ" w:eastAsia="en-US"/>
              </w:rPr>
              <w:t xml:space="preserve"> үкіметтің» шлюзі – «</w:t>
            </w:r>
            <w:r w:rsidRPr="002B6C13">
              <w:rPr>
                <w:b/>
                <w:bCs/>
                <w:lang w:val="kk-KZ" w:eastAsia="en-US"/>
              </w:rPr>
              <w:t>цифрлық</w:t>
            </w:r>
            <w:r w:rsidRPr="002B6C13">
              <w:rPr>
                <w:bCs/>
                <w:lang w:val="kk-KZ" w:eastAsia="en-US"/>
              </w:rPr>
              <w:t xml:space="preserve"> үкіметтің» </w:t>
            </w:r>
            <w:r w:rsidR="00F63811" w:rsidRPr="00F63811">
              <w:rPr>
                <w:b/>
                <w:bCs/>
                <w:lang w:val="kk-KZ" w:eastAsia="en-US"/>
              </w:rPr>
              <w:t>цифрлық</w:t>
            </w:r>
            <w:r w:rsidRPr="002B6C13">
              <w:rPr>
                <w:bCs/>
                <w:lang w:val="kk-KZ" w:eastAsia="en-US"/>
              </w:rPr>
              <w:t xml:space="preserve"> объектілерін «</w:t>
            </w:r>
            <w:r w:rsidRPr="002B6C13">
              <w:rPr>
                <w:b/>
                <w:bCs/>
                <w:lang w:val="kk-KZ" w:eastAsia="en-US"/>
              </w:rPr>
              <w:t>цифрлық</w:t>
            </w:r>
            <w:r w:rsidRPr="002B6C13">
              <w:rPr>
                <w:bCs/>
                <w:lang w:val="kk-KZ" w:eastAsia="en-US"/>
              </w:rPr>
              <w:t xml:space="preserve"> үкіметтің» өзге де </w:t>
            </w:r>
            <w:r w:rsidR="00F63811" w:rsidRPr="00F63811">
              <w:rPr>
                <w:b/>
                <w:bCs/>
                <w:lang w:val="kk-KZ" w:eastAsia="en-US"/>
              </w:rPr>
              <w:t>цифрлық</w:t>
            </w:r>
            <w:r w:rsidRPr="002B6C13">
              <w:rPr>
                <w:bCs/>
                <w:lang w:val="kk-KZ" w:eastAsia="en-US"/>
              </w:rPr>
              <w:t xml:space="preserve"> объектілерімен интеграциялауға арналған </w:t>
            </w:r>
            <w:r w:rsidR="00F63811" w:rsidRPr="00F63811">
              <w:rPr>
                <w:b/>
                <w:bCs/>
                <w:lang w:val="kk-KZ" w:eastAsia="en-US"/>
              </w:rPr>
              <w:t>цифрлық</w:t>
            </w:r>
            <w:r w:rsidRPr="002B6C13">
              <w:rPr>
                <w:bCs/>
                <w:lang w:val="kk-KZ" w:eastAsia="en-US"/>
              </w:rPr>
              <w:t xml:space="preserve"> жүйе.</w:t>
            </w:r>
          </w:p>
        </w:tc>
        <w:tc>
          <w:tcPr>
            <w:tcW w:w="4112" w:type="dxa"/>
          </w:tcPr>
          <w:p w:rsidR="00A97B7F" w:rsidRDefault="00F93F14" w:rsidP="002D14CB">
            <w:pPr>
              <w:pStyle w:val="docdata"/>
              <w:spacing w:before="0" w:beforeAutospacing="0" w:after="0" w:afterAutospacing="0"/>
              <w:jc w:val="both"/>
              <w:rPr>
                <w:color w:val="000000"/>
                <w:lang w:val="kk-KZ"/>
              </w:rPr>
            </w:pPr>
            <w:r>
              <w:rPr>
                <w:color w:val="000000"/>
                <w:lang w:val="kk-KZ"/>
              </w:rPr>
              <w:t xml:space="preserve">      </w:t>
            </w:r>
            <w:r w:rsidR="00A97B7F">
              <w:rPr>
                <w:color w:val="000000"/>
                <w:lang w:val="kk-KZ"/>
              </w:rPr>
              <w:t xml:space="preserve">Негіздеме салыстырма кестенің </w:t>
            </w:r>
            <w:r w:rsidR="00A97B7F">
              <w:rPr>
                <w:color w:val="000000"/>
                <w:lang w:val="kk-KZ"/>
              </w:rPr>
              <w:br/>
              <w:t>1-позициясында келтірілген</w:t>
            </w:r>
          </w:p>
          <w:p w:rsidR="002B6C13" w:rsidRDefault="002B6C13" w:rsidP="002D14CB">
            <w:pPr>
              <w:pStyle w:val="docdata"/>
              <w:spacing w:before="0" w:beforeAutospacing="0" w:after="0" w:afterAutospacing="0"/>
              <w:jc w:val="both"/>
              <w:rPr>
                <w:color w:val="000000"/>
                <w:lang w:val="kk-KZ"/>
              </w:rPr>
            </w:pPr>
          </w:p>
        </w:tc>
      </w:tr>
      <w:tr w:rsidR="002B6C13" w:rsidRPr="006205EB" w:rsidTr="006358BB">
        <w:trPr>
          <w:jc w:val="center"/>
        </w:trPr>
        <w:tc>
          <w:tcPr>
            <w:tcW w:w="560" w:type="dxa"/>
            <w:vAlign w:val="center"/>
          </w:tcPr>
          <w:p w:rsidR="002B6C13" w:rsidRPr="005B2913" w:rsidRDefault="002B6C13" w:rsidP="00A2288B">
            <w:pPr>
              <w:pStyle w:val="a5"/>
              <w:widowControl w:val="0"/>
              <w:numPr>
                <w:ilvl w:val="0"/>
                <w:numId w:val="5"/>
              </w:numPr>
              <w:rPr>
                <w:b/>
                <w:bCs/>
                <w:lang w:val="kk-KZ"/>
              </w:rPr>
            </w:pPr>
          </w:p>
        </w:tc>
        <w:tc>
          <w:tcPr>
            <w:tcW w:w="1728" w:type="dxa"/>
            <w:vAlign w:val="center"/>
          </w:tcPr>
          <w:p w:rsidR="002B6C13" w:rsidRPr="00EA0B80" w:rsidRDefault="002B6C13" w:rsidP="00F123FC">
            <w:pPr>
              <w:widowControl w:val="0"/>
              <w:jc w:val="center"/>
              <w:rPr>
                <w:lang w:val="kk-KZ" w:eastAsia="en-US"/>
              </w:rPr>
            </w:pPr>
            <w:r>
              <w:rPr>
                <w:lang w:val="kk-KZ" w:eastAsia="en-US"/>
              </w:rPr>
              <w:t>16-тармақ</w:t>
            </w:r>
            <w:r w:rsidR="00A97B7F">
              <w:rPr>
                <w:lang w:val="kk-KZ" w:eastAsia="en-US"/>
              </w:rPr>
              <w:t xml:space="preserve"> </w:t>
            </w:r>
            <w:bookmarkStart w:id="0" w:name="_GoBack"/>
            <w:bookmarkEnd w:id="0"/>
          </w:p>
        </w:tc>
        <w:tc>
          <w:tcPr>
            <w:tcW w:w="4510" w:type="dxa"/>
          </w:tcPr>
          <w:p w:rsidR="00264FC1" w:rsidRPr="00264FC1" w:rsidRDefault="00323F21" w:rsidP="00264FC1">
            <w:pPr>
              <w:jc w:val="both"/>
              <w:rPr>
                <w:bCs/>
                <w:lang w:val="kk-KZ"/>
              </w:rPr>
            </w:pPr>
            <w:r>
              <w:rPr>
                <w:bCs/>
                <w:lang w:val="kk-KZ"/>
              </w:rPr>
              <w:t xml:space="preserve">   </w:t>
            </w:r>
            <w:r w:rsidR="00264FC1" w:rsidRPr="00264FC1">
              <w:rPr>
                <w:bCs/>
                <w:lang w:val="kk-KZ"/>
              </w:rPr>
              <w:t xml:space="preserve">16. </w:t>
            </w:r>
            <w:r w:rsidR="002B2F3A" w:rsidRPr="002B2F3A">
              <w:rPr>
                <w:bCs/>
                <w:lang w:val="kk-KZ"/>
              </w:rPr>
              <w:t xml:space="preserve">Кандидаттар конкурс өткізу туралы хабарландыруда көрсетілген мерзімдерде тізілімнің веб-порталында электрондық нысанда осы Қағидаларға 2-қосымшаға сәйкес нысан бойынша фотосуреті бар толтырылған сауалнаманы қоса бере </w:t>
            </w:r>
            <w:r w:rsidR="002B2F3A" w:rsidRPr="002B2F3A">
              <w:rPr>
                <w:bCs/>
                <w:lang w:val="kk-KZ"/>
              </w:rPr>
              <w:lastRenderedPageBreak/>
              <w:t>отырып, ЭЦҚ пайдаланылып қол қойылған осы Қағидаларға 1-қосымшаға сәйкес нысан бойынша конкурсқа қатысу туралы өтінішті ұсынады.</w:t>
            </w:r>
          </w:p>
          <w:p w:rsidR="00264FC1" w:rsidRPr="00264FC1" w:rsidRDefault="00264FC1" w:rsidP="00264FC1">
            <w:pPr>
              <w:jc w:val="both"/>
              <w:rPr>
                <w:bCs/>
                <w:lang w:val="kk-KZ"/>
              </w:rPr>
            </w:pPr>
            <w:r w:rsidRPr="00264FC1">
              <w:rPr>
                <w:bCs/>
                <w:lang w:val="kk-KZ"/>
              </w:rPr>
              <w:t xml:space="preserve">      Тиісті мемлекеттік </w:t>
            </w:r>
            <w:r w:rsidRPr="002B2F3A">
              <w:rPr>
                <w:b/>
                <w:bCs/>
                <w:lang w:val="kk-KZ"/>
              </w:rPr>
              <w:t>ақпараттық</w:t>
            </w:r>
            <w:r w:rsidRPr="00264FC1">
              <w:rPr>
                <w:bCs/>
                <w:lang w:val="kk-KZ"/>
              </w:rPr>
              <w:t xml:space="preserve"> жүйелер мен дерекқорлардан веб-портал тізілімнің </w:t>
            </w:r>
            <w:r w:rsidR="00A97B7F">
              <w:rPr>
                <w:bCs/>
                <w:lang w:val="kk-KZ"/>
              </w:rPr>
              <w:t>«</w:t>
            </w:r>
            <w:r w:rsidRPr="00BB75B5">
              <w:rPr>
                <w:b/>
                <w:lang w:val="kk-KZ"/>
              </w:rPr>
              <w:t>электрондық</w:t>
            </w:r>
            <w:r w:rsidRPr="00264FC1">
              <w:rPr>
                <w:bCs/>
                <w:lang w:val="kk-KZ"/>
              </w:rPr>
              <w:t xml:space="preserve"> үкімет</w:t>
            </w:r>
            <w:r w:rsidR="00A97B7F">
              <w:rPr>
                <w:bCs/>
                <w:lang w:val="kk-KZ"/>
              </w:rPr>
              <w:t>»</w:t>
            </w:r>
            <w:r w:rsidRPr="00264FC1">
              <w:rPr>
                <w:bCs/>
                <w:lang w:val="kk-KZ"/>
              </w:rPr>
              <w:t xml:space="preserve"> шлюзі арқылы конкурсқа қатысу туралы өтінішке кандидаттың мынадай:</w:t>
            </w:r>
          </w:p>
          <w:p w:rsidR="00264FC1" w:rsidRPr="00264FC1" w:rsidRDefault="00264FC1" w:rsidP="00264FC1">
            <w:pPr>
              <w:jc w:val="both"/>
              <w:rPr>
                <w:bCs/>
                <w:lang w:val="kk-KZ"/>
              </w:rPr>
            </w:pPr>
            <w:r w:rsidRPr="00264FC1">
              <w:rPr>
                <w:bCs/>
                <w:lang w:val="kk-KZ"/>
              </w:rPr>
              <w:t xml:space="preserve">      1) жеке басын куәландыратын;</w:t>
            </w:r>
          </w:p>
          <w:p w:rsidR="00264FC1" w:rsidRPr="00264FC1" w:rsidRDefault="00264FC1" w:rsidP="00264FC1">
            <w:pPr>
              <w:jc w:val="both"/>
              <w:rPr>
                <w:bCs/>
                <w:lang w:val="kk-KZ"/>
              </w:rPr>
            </w:pPr>
            <w:r w:rsidRPr="00264FC1">
              <w:rPr>
                <w:bCs/>
                <w:lang w:val="kk-KZ"/>
              </w:rPr>
              <w:t xml:space="preserve">      2) білімі туралы;</w:t>
            </w:r>
          </w:p>
          <w:p w:rsidR="00264FC1" w:rsidRPr="00264FC1" w:rsidRDefault="00264FC1" w:rsidP="00264FC1">
            <w:pPr>
              <w:jc w:val="both"/>
              <w:rPr>
                <w:bCs/>
                <w:lang w:val="kk-KZ"/>
              </w:rPr>
            </w:pPr>
            <w:r w:rsidRPr="00264FC1">
              <w:rPr>
                <w:bCs/>
                <w:lang w:val="kk-KZ"/>
              </w:rPr>
              <w:t xml:space="preserve">      3) еңбек қызметін растайтын құжаттарын;</w:t>
            </w:r>
          </w:p>
          <w:p w:rsidR="00264FC1" w:rsidRPr="00264FC1" w:rsidRDefault="00264FC1" w:rsidP="00264FC1">
            <w:pPr>
              <w:jc w:val="both"/>
              <w:rPr>
                <w:bCs/>
                <w:lang w:val="kk-KZ"/>
              </w:rPr>
            </w:pPr>
            <w:r w:rsidRPr="00264FC1">
              <w:rPr>
                <w:bCs/>
                <w:lang w:val="kk-KZ"/>
              </w:rPr>
              <w:t xml:space="preserve">      4) соттылығының жоқ екендігі туралы;</w:t>
            </w:r>
          </w:p>
          <w:p w:rsidR="00264FC1" w:rsidRDefault="00264FC1" w:rsidP="00264FC1">
            <w:pPr>
              <w:jc w:val="both"/>
              <w:rPr>
                <w:bCs/>
                <w:lang w:val="kk-KZ"/>
              </w:rPr>
            </w:pPr>
            <w:r w:rsidRPr="00264FC1">
              <w:rPr>
                <w:bCs/>
                <w:lang w:val="kk-KZ"/>
              </w:rPr>
              <w:t xml:space="preserve">      5) сыбайлас жемқорлық қылмысын жасау фактілерінің жоқ екендігі туралы құжаттарын автоматты түрде тіркейді.</w:t>
            </w:r>
          </w:p>
          <w:p w:rsidR="002B6C13" w:rsidRPr="002B2F3A" w:rsidRDefault="002B2F3A" w:rsidP="002B2F3A">
            <w:pPr>
              <w:jc w:val="both"/>
              <w:rPr>
                <w:bCs/>
                <w:lang w:val="kk-KZ"/>
              </w:rPr>
            </w:pPr>
            <w:r>
              <w:rPr>
                <w:bCs/>
                <w:lang w:val="kk-KZ"/>
              </w:rPr>
              <w:t xml:space="preserve">     </w:t>
            </w:r>
            <w:r w:rsidRPr="002B2F3A">
              <w:rPr>
                <w:bCs/>
                <w:lang w:val="kk-KZ"/>
              </w:rPr>
              <w:t xml:space="preserve">Тиісті мемлекеттік </w:t>
            </w:r>
            <w:r w:rsidRPr="00D35359">
              <w:rPr>
                <w:b/>
                <w:bCs/>
                <w:lang w:val="kk-KZ"/>
              </w:rPr>
              <w:t>ақпараттық</w:t>
            </w:r>
            <w:r w:rsidRPr="002B2F3A">
              <w:rPr>
                <w:bCs/>
                <w:lang w:val="kk-KZ"/>
              </w:rPr>
              <w:t xml:space="preserve"> жүйеде еңбек қызметі туралы мәліметтер болмаған жағдайда, кандидат конкурсқа қатысу туралы өтінішке Қазақстан Республикасы Еңбек кодексінің 35-бабында көрсетілген еңбек қызметін растайтын құжаттардың бірін тіркейді.</w:t>
            </w:r>
          </w:p>
        </w:tc>
        <w:tc>
          <w:tcPr>
            <w:tcW w:w="4253" w:type="dxa"/>
          </w:tcPr>
          <w:p w:rsidR="002B2F3A" w:rsidRDefault="00323F21" w:rsidP="00264FC1">
            <w:pPr>
              <w:jc w:val="both"/>
              <w:rPr>
                <w:bCs/>
                <w:lang w:val="kk-KZ"/>
              </w:rPr>
            </w:pPr>
            <w:r w:rsidRPr="009514B8">
              <w:rPr>
                <w:bCs/>
                <w:lang w:val="kk-KZ"/>
              </w:rPr>
              <w:lastRenderedPageBreak/>
              <w:t xml:space="preserve">   </w:t>
            </w:r>
            <w:r w:rsidR="00264FC1" w:rsidRPr="00264FC1">
              <w:rPr>
                <w:bCs/>
                <w:lang w:val="kk-KZ"/>
              </w:rPr>
              <w:t xml:space="preserve">16. </w:t>
            </w:r>
            <w:r w:rsidR="002B2F3A" w:rsidRPr="002B2F3A">
              <w:rPr>
                <w:bCs/>
                <w:lang w:val="kk-KZ"/>
              </w:rPr>
              <w:t xml:space="preserve">Кандидаттар конкурс өткізу туралы хабарландыруда көрсетілген мерзімдерде тізілімнің веб-порталында электрондық нысанда осы Қағидаларға 2-қосымшаға сәйкес нысан бойынша фотосуреті бар толтырылған </w:t>
            </w:r>
            <w:r w:rsidR="002B2F3A" w:rsidRPr="002B2F3A">
              <w:rPr>
                <w:bCs/>
                <w:lang w:val="kk-KZ"/>
              </w:rPr>
              <w:lastRenderedPageBreak/>
              <w:t>сауалнаманы қоса бере отырып, ЭЦҚ пайдаланылып қол қойылған осы Қағидаларға 1-қосымшаға сәйкес нысан бойынша конкурсқа қатысу туралы өтінішті ұсынады.</w:t>
            </w:r>
          </w:p>
          <w:p w:rsidR="00264FC1" w:rsidRPr="00264FC1" w:rsidRDefault="00264FC1" w:rsidP="00264FC1">
            <w:pPr>
              <w:jc w:val="both"/>
              <w:rPr>
                <w:bCs/>
                <w:lang w:val="kk-KZ"/>
              </w:rPr>
            </w:pPr>
            <w:r w:rsidRPr="00264FC1">
              <w:rPr>
                <w:bCs/>
                <w:lang w:val="kk-KZ"/>
              </w:rPr>
              <w:t xml:space="preserve">      Тиісті мемлекеттік </w:t>
            </w:r>
            <w:r w:rsidR="002B2F3A" w:rsidRPr="002B2F3A">
              <w:rPr>
                <w:b/>
                <w:bCs/>
                <w:lang w:val="kk-KZ"/>
              </w:rPr>
              <w:t>цифрлық</w:t>
            </w:r>
            <w:r w:rsidRPr="00264FC1">
              <w:rPr>
                <w:bCs/>
                <w:lang w:val="kk-KZ"/>
              </w:rPr>
              <w:t xml:space="preserve"> жүйелер мен дерекқорлардан </w:t>
            </w:r>
            <w:r w:rsidR="007919C3">
              <w:rPr>
                <w:bCs/>
                <w:lang w:val="kk-KZ"/>
              </w:rPr>
              <w:br/>
            </w:r>
            <w:r w:rsidRPr="00264FC1">
              <w:rPr>
                <w:bCs/>
                <w:lang w:val="kk-KZ"/>
              </w:rPr>
              <w:t xml:space="preserve">веб-портал тізілімнің </w:t>
            </w:r>
            <w:r>
              <w:rPr>
                <w:bCs/>
                <w:lang w:val="kk-KZ"/>
              </w:rPr>
              <w:t>«</w:t>
            </w:r>
            <w:r w:rsidRPr="00BB75B5">
              <w:rPr>
                <w:b/>
                <w:lang w:val="kk-KZ"/>
              </w:rPr>
              <w:t>цифрлық</w:t>
            </w:r>
            <w:r w:rsidRPr="00264FC1">
              <w:rPr>
                <w:bCs/>
                <w:lang w:val="kk-KZ"/>
              </w:rPr>
              <w:t xml:space="preserve"> үкімет</w:t>
            </w:r>
            <w:r>
              <w:rPr>
                <w:bCs/>
                <w:lang w:val="kk-KZ"/>
              </w:rPr>
              <w:t>тің»</w:t>
            </w:r>
            <w:r w:rsidRPr="00264FC1">
              <w:rPr>
                <w:bCs/>
                <w:lang w:val="kk-KZ"/>
              </w:rPr>
              <w:t xml:space="preserve"> шлюзі арқылы конкурсқа қатысу туралы өтінішке кандидаттың мынадай:</w:t>
            </w:r>
          </w:p>
          <w:p w:rsidR="00264FC1" w:rsidRPr="00264FC1" w:rsidRDefault="00264FC1" w:rsidP="00264FC1">
            <w:pPr>
              <w:jc w:val="both"/>
              <w:rPr>
                <w:bCs/>
                <w:lang w:val="kk-KZ"/>
              </w:rPr>
            </w:pPr>
            <w:r w:rsidRPr="00264FC1">
              <w:rPr>
                <w:bCs/>
                <w:lang w:val="kk-KZ"/>
              </w:rPr>
              <w:t xml:space="preserve">      1) жеке басын куәландыратын;</w:t>
            </w:r>
          </w:p>
          <w:p w:rsidR="00264FC1" w:rsidRPr="00264FC1" w:rsidRDefault="00264FC1" w:rsidP="00264FC1">
            <w:pPr>
              <w:jc w:val="both"/>
              <w:rPr>
                <w:bCs/>
                <w:lang w:val="kk-KZ"/>
              </w:rPr>
            </w:pPr>
            <w:r w:rsidRPr="00264FC1">
              <w:rPr>
                <w:bCs/>
                <w:lang w:val="kk-KZ"/>
              </w:rPr>
              <w:t xml:space="preserve">      2) білімі туралы;</w:t>
            </w:r>
          </w:p>
          <w:p w:rsidR="00264FC1" w:rsidRPr="00264FC1" w:rsidRDefault="00264FC1" w:rsidP="00264FC1">
            <w:pPr>
              <w:jc w:val="both"/>
              <w:rPr>
                <w:bCs/>
                <w:lang w:val="kk-KZ"/>
              </w:rPr>
            </w:pPr>
            <w:r w:rsidRPr="00264FC1">
              <w:rPr>
                <w:bCs/>
                <w:lang w:val="kk-KZ"/>
              </w:rPr>
              <w:t xml:space="preserve">      3) еңбек қызметін растайтын құжаттарын;</w:t>
            </w:r>
          </w:p>
          <w:p w:rsidR="00264FC1" w:rsidRPr="00264FC1" w:rsidRDefault="00264FC1" w:rsidP="00264FC1">
            <w:pPr>
              <w:jc w:val="both"/>
              <w:rPr>
                <w:bCs/>
                <w:lang w:val="kk-KZ"/>
              </w:rPr>
            </w:pPr>
            <w:r w:rsidRPr="00264FC1">
              <w:rPr>
                <w:bCs/>
                <w:lang w:val="kk-KZ"/>
              </w:rPr>
              <w:t xml:space="preserve">      4) соттылығының жоқ екендігі туралы;</w:t>
            </w:r>
          </w:p>
          <w:p w:rsidR="00264FC1" w:rsidRDefault="00264FC1" w:rsidP="00264FC1">
            <w:pPr>
              <w:jc w:val="both"/>
              <w:rPr>
                <w:bCs/>
                <w:lang w:val="kk-KZ"/>
              </w:rPr>
            </w:pPr>
            <w:r w:rsidRPr="00264FC1">
              <w:rPr>
                <w:bCs/>
                <w:lang w:val="kk-KZ"/>
              </w:rPr>
              <w:t xml:space="preserve">      5) сыбайлас жемқорлық қылмысын жасау фактілерінің жоқ екендігі туралы құжаттарын автоматты түрде тіркейді.</w:t>
            </w:r>
          </w:p>
          <w:p w:rsidR="002B6C13" w:rsidRPr="006205EB" w:rsidRDefault="002B2F3A" w:rsidP="00D35359">
            <w:pPr>
              <w:ind w:firstLine="176"/>
              <w:jc w:val="both"/>
              <w:rPr>
                <w:bCs/>
                <w:lang w:val="kk-KZ" w:eastAsia="en-US"/>
              </w:rPr>
            </w:pPr>
            <w:r>
              <w:rPr>
                <w:bCs/>
                <w:lang w:val="kk-KZ" w:eastAsia="en-US"/>
              </w:rPr>
              <w:t xml:space="preserve">   </w:t>
            </w:r>
            <w:r w:rsidRPr="002B2F3A">
              <w:rPr>
                <w:bCs/>
                <w:lang w:val="kk-KZ" w:eastAsia="en-US"/>
              </w:rPr>
              <w:t xml:space="preserve">Тиісті мемлекеттік </w:t>
            </w:r>
            <w:r w:rsidR="00D35359" w:rsidRPr="00D35359">
              <w:rPr>
                <w:b/>
                <w:bCs/>
                <w:lang w:val="kk-KZ" w:eastAsia="en-US"/>
              </w:rPr>
              <w:t>цифрлық</w:t>
            </w:r>
            <w:r w:rsidRPr="002B2F3A">
              <w:rPr>
                <w:bCs/>
                <w:lang w:val="kk-KZ" w:eastAsia="en-US"/>
              </w:rPr>
              <w:t xml:space="preserve"> жүйеде еңбек қызметі туралы мәліметтер болмаған жағдайда, кандидат конкурсқа қатысу туралы өтінішке Қазақстан Республикасы Еңбек кодексінің 35-бабында көрсетілген еңбек қызметін растайтын құжаттардың бірін тіркейді.</w:t>
            </w:r>
          </w:p>
        </w:tc>
        <w:tc>
          <w:tcPr>
            <w:tcW w:w="4112" w:type="dxa"/>
          </w:tcPr>
          <w:p w:rsidR="00A97B7F" w:rsidRDefault="00A97B7F" w:rsidP="002D14CB">
            <w:pPr>
              <w:pStyle w:val="docdata"/>
              <w:spacing w:before="0" w:beforeAutospacing="0" w:after="0" w:afterAutospacing="0"/>
              <w:jc w:val="both"/>
              <w:rPr>
                <w:color w:val="000000"/>
                <w:lang w:val="kk-KZ"/>
              </w:rPr>
            </w:pPr>
            <w:r>
              <w:rPr>
                <w:color w:val="000000"/>
                <w:lang w:val="kk-KZ"/>
              </w:rPr>
              <w:lastRenderedPageBreak/>
              <w:t xml:space="preserve">Негіздеме салыстырма кестенің </w:t>
            </w:r>
            <w:r>
              <w:rPr>
                <w:color w:val="000000"/>
                <w:lang w:val="kk-KZ"/>
              </w:rPr>
              <w:br/>
              <w:t>1-позициясында келтірілген</w:t>
            </w:r>
          </w:p>
          <w:p w:rsidR="00A97B7F" w:rsidRDefault="00A97B7F" w:rsidP="002D14CB">
            <w:pPr>
              <w:pStyle w:val="docdata"/>
              <w:spacing w:before="0" w:beforeAutospacing="0" w:after="0" w:afterAutospacing="0"/>
              <w:jc w:val="both"/>
              <w:rPr>
                <w:color w:val="000000"/>
                <w:lang w:val="kk-KZ"/>
              </w:rPr>
            </w:pPr>
          </w:p>
          <w:p w:rsidR="002B6C13" w:rsidRDefault="002B6C13" w:rsidP="002D14CB">
            <w:pPr>
              <w:pStyle w:val="docdata"/>
              <w:spacing w:before="0" w:beforeAutospacing="0" w:after="0" w:afterAutospacing="0"/>
              <w:jc w:val="both"/>
              <w:rPr>
                <w:color w:val="000000"/>
                <w:lang w:val="kk-KZ"/>
              </w:rPr>
            </w:pPr>
          </w:p>
        </w:tc>
      </w:tr>
    </w:tbl>
    <w:p w:rsidR="00071679" w:rsidRPr="005B2913" w:rsidRDefault="00071679" w:rsidP="00234BF0">
      <w:pPr>
        <w:tabs>
          <w:tab w:val="left" w:pos="6171"/>
        </w:tabs>
        <w:jc w:val="both"/>
        <w:rPr>
          <w:b/>
          <w:lang w:val="kk-KZ"/>
        </w:rPr>
      </w:pPr>
    </w:p>
    <w:sectPr w:rsidR="00071679" w:rsidRPr="005B2913" w:rsidSect="006A6F6F">
      <w:headerReference w:type="default" r:id="rId8"/>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9B0" w:rsidRDefault="00AD39B0" w:rsidP="0033692B">
      <w:r>
        <w:separator/>
      </w:r>
    </w:p>
  </w:endnote>
  <w:endnote w:type="continuationSeparator" w:id="0">
    <w:p w:rsidR="00AD39B0" w:rsidRDefault="00AD39B0"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9B0" w:rsidRDefault="00AD39B0" w:rsidP="0033692B">
      <w:r>
        <w:separator/>
      </w:r>
    </w:p>
  </w:footnote>
  <w:footnote w:type="continuationSeparator" w:id="0">
    <w:p w:rsidR="00AD39B0" w:rsidRDefault="00AD39B0"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542551"/>
      <w:docPartObj>
        <w:docPartGallery w:val="Page Numbers (Top of Page)"/>
        <w:docPartUnique/>
      </w:docPartObj>
    </w:sdtPr>
    <w:sdtEndPr/>
    <w:sdtContent>
      <w:p w:rsidR="00561C47" w:rsidRDefault="00561C47" w:rsidP="00220404">
        <w:pPr>
          <w:pStyle w:val="ae"/>
          <w:jc w:val="center"/>
        </w:pPr>
        <w:r>
          <w:fldChar w:fldCharType="begin"/>
        </w:r>
        <w:r>
          <w:instrText>PAGE   \* MERGEFORMAT</w:instrText>
        </w:r>
        <w:r>
          <w:fldChar w:fldCharType="separate"/>
        </w:r>
        <w:r w:rsidR="00F123FC">
          <w:rPr>
            <w:noProof/>
          </w:rPr>
          <w:t>2</w:t>
        </w:r>
        <w:r>
          <w:fldChar w:fldCharType="end"/>
        </w:r>
      </w:p>
    </w:sdtContent>
  </w:sdt>
  <w:p w:rsidR="00561C47" w:rsidRDefault="00561C47">
    <w:pPr>
      <w:pStyle w:val="a3"/>
    </w:pPr>
  </w:p>
  <w:p w:rsidR="003D52A9" w:rsidRDefault="00AD39B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3610B7"/>
    <w:multiLevelType w:val="hybridMultilevel"/>
    <w:tmpl w:val="4B06BCB0"/>
    <w:lvl w:ilvl="0" w:tplc="E6A28150">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E666B6"/>
    <w:multiLevelType w:val="hybridMultilevel"/>
    <w:tmpl w:val="5B9AA40A"/>
    <w:lvl w:ilvl="0" w:tplc="8A008986">
      <w:start w:val="1"/>
      <w:numFmt w:val="decimal"/>
      <w:lvlText w:val="%1."/>
      <w:lvlJc w:val="left"/>
      <w:pPr>
        <w:ind w:left="36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259"/>
    <w:rsid w:val="00000742"/>
    <w:rsid w:val="000048F1"/>
    <w:rsid w:val="00004A86"/>
    <w:rsid w:val="000055B0"/>
    <w:rsid w:val="00005CD3"/>
    <w:rsid w:val="0001158D"/>
    <w:rsid w:val="00012CDB"/>
    <w:rsid w:val="0002585D"/>
    <w:rsid w:val="000259D8"/>
    <w:rsid w:val="00027141"/>
    <w:rsid w:val="0003047C"/>
    <w:rsid w:val="00030C1B"/>
    <w:rsid w:val="00033647"/>
    <w:rsid w:val="000347B7"/>
    <w:rsid w:val="00035117"/>
    <w:rsid w:val="0003597C"/>
    <w:rsid w:val="0004147F"/>
    <w:rsid w:val="00043B2F"/>
    <w:rsid w:val="000447F2"/>
    <w:rsid w:val="00045DEF"/>
    <w:rsid w:val="00050083"/>
    <w:rsid w:val="00050EE5"/>
    <w:rsid w:val="00051EE5"/>
    <w:rsid w:val="00055561"/>
    <w:rsid w:val="00055EE7"/>
    <w:rsid w:val="000568EB"/>
    <w:rsid w:val="000579A5"/>
    <w:rsid w:val="00060053"/>
    <w:rsid w:val="00061049"/>
    <w:rsid w:val="00061E2B"/>
    <w:rsid w:val="000647FA"/>
    <w:rsid w:val="00071679"/>
    <w:rsid w:val="000720D2"/>
    <w:rsid w:val="00077947"/>
    <w:rsid w:val="00080D1E"/>
    <w:rsid w:val="000833F5"/>
    <w:rsid w:val="00084C94"/>
    <w:rsid w:val="00085378"/>
    <w:rsid w:val="00086351"/>
    <w:rsid w:val="0009121A"/>
    <w:rsid w:val="00091A43"/>
    <w:rsid w:val="0009487C"/>
    <w:rsid w:val="0009651F"/>
    <w:rsid w:val="000A0EC5"/>
    <w:rsid w:val="000B2D02"/>
    <w:rsid w:val="000B341A"/>
    <w:rsid w:val="000C1E54"/>
    <w:rsid w:val="000C603F"/>
    <w:rsid w:val="000D6580"/>
    <w:rsid w:val="000D6828"/>
    <w:rsid w:val="000E4BA9"/>
    <w:rsid w:val="000E625B"/>
    <w:rsid w:val="000E6586"/>
    <w:rsid w:val="000F0256"/>
    <w:rsid w:val="000F2A1F"/>
    <w:rsid w:val="000F65AC"/>
    <w:rsid w:val="000F677F"/>
    <w:rsid w:val="00100E3D"/>
    <w:rsid w:val="00101ED3"/>
    <w:rsid w:val="00102B19"/>
    <w:rsid w:val="00102B2D"/>
    <w:rsid w:val="00104A78"/>
    <w:rsid w:val="00105112"/>
    <w:rsid w:val="001204AF"/>
    <w:rsid w:val="00125CB8"/>
    <w:rsid w:val="001275A8"/>
    <w:rsid w:val="001275B2"/>
    <w:rsid w:val="00132423"/>
    <w:rsid w:val="00133000"/>
    <w:rsid w:val="0014782F"/>
    <w:rsid w:val="00151D70"/>
    <w:rsid w:val="001537F9"/>
    <w:rsid w:val="001565A7"/>
    <w:rsid w:val="00156BA9"/>
    <w:rsid w:val="00161E1E"/>
    <w:rsid w:val="00162128"/>
    <w:rsid w:val="00162C4A"/>
    <w:rsid w:val="0016417E"/>
    <w:rsid w:val="00164DD5"/>
    <w:rsid w:val="0016600F"/>
    <w:rsid w:val="00167A62"/>
    <w:rsid w:val="00170E05"/>
    <w:rsid w:val="001714BF"/>
    <w:rsid w:val="001716D8"/>
    <w:rsid w:val="00185A2D"/>
    <w:rsid w:val="00185E14"/>
    <w:rsid w:val="00186523"/>
    <w:rsid w:val="001869B3"/>
    <w:rsid w:val="001A54A1"/>
    <w:rsid w:val="001B2544"/>
    <w:rsid w:val="001B3F0B"/>
    <w:rsid w:val="001B4075"/>
    <w:rsid w:val="001B5B3F"/>
    <w:rsid w:val="001C1065"/>
    <w:rsid w:val="001C1BF6"/>
    <w:rsid w:val="001C2B6F"/>
    <w:rsid w:val="001C5B07"/>
    <w:rsid w:val="001C5E98"/>
    <w:rsid w:val="001C6B72"/>
    <w:rsid w:val="001C7A82"/>
    <w:rsid w:val="001D2BEF"/>
    <w:rsid w:val="001D3D49"/>
    <w:rsid w:val="001D7377"/>
    <w:rsid w:val="001E05FB"/>
    <w:rsid w:val="001E3931"/>
    <w:rsid w:val="001E4FD2"/>
    <w:rsid w:val="001E7688"/>
    <w:rsid w:val="001F21CE"/>
    <w:rsid w:val="0020111F"/>
    <w:rsid w:val="00204EDA"/>
    <w:rsid w:val="002118D4"/>
    <w:rsid w:val="002127D4"/>
    <w:rsid w:val="002151DD"/>
    <w:rsid w:val="00215290"/>
    <w:rsid w:val="0021547D"/>
    <w:rsid w:val="0021623C"/>
    <w:rsid w:val="00220404"/>
    <w:rsid w:val="00220E04"/>
    <w:rsid w:val="0022270D"/>
    <w:rsid w:val="002230B5"/>
    <w:rsid w:val="00224442"/>
    <w:rsid w:val="00226044"/>
    <w:rsid w:val="00233BF1"/>
    <w:rsid w:val="00234BF0"/>
    <w:rsid w:val="00235058"/>
    <w:rsid w:val="00244714"/>
    <w:rsid w:val="002465E4"/>
    <w:rsid w:val="002504A7"/>
    <w:rsid w:val="002508E1"/>
    <w:rsid w:val="002527C6"/>
    <w:rsid w:val="002535E3"/>
    <w:rsid w:val="00253994"/>
    <w:rsid w:val="00256F18"/>
    <w:rsid w:val="00257512"/>
    <w:rsid w:val="00261417"/>
    <w:rsid w:val="0026398A"/>
    <w:rsid w:val="00263B91"/>
    <w:rsid w:val="00264FC1"/>
    <w:rsid w:val="00265B5D"/>
    <w:rsid w:val="00270870"/>
    <w:rsid w:val="00270EDB"/>
    <w:rsid w:val="002726DD"/>
    <w:rsid w:val="00272BBD"/>
    <w:rsid w:val="002757A0"/>
    <w:rsid w:val="002779BB"/>
    <w:rsid w:val="00280556"/>
    <w:rsid w:val="00282B82"/>
    <w:rsid w:val="00283383"/>
    <w:rsid w:val="002843A3"/>
    <w:rsid w:val="00291B56"/>
    <w:rsid w:val="0029387A"/>
    <w:rsid w:val="002958E7"/>
    <w:rsid w:val="00296D78"/>
    <w:rsid w:val="00296D93"/>
    <w:rsid w:val="002A0F9D"/>
    <w:rsid w:val="002B1AB0"/>
    <w:rsid w:val="002B2F3A"/>
    <w:rsid w:val="002B34A0"/>
    <w:rsid w:val="002B5D40"/>
    <w:rsid w:val="002B6C13"/>
    <w:rsid w:val="002B7735"/>
    <w:rsid w:val="002B7FD2"/>
    <w:rsid w:val="002C2923"/>
    <w:rsid w:val="002C3D02"/>
    <w:rsid w:val="002C478B"/>
    <w:rsid w:val="002C7CFA"/>
    <w:rsid w:val="002D14CB"/>
    <w:rsid w:val="002D26C5"/>
    <w:rsid w:val="002E0604"/>
    <w:rsid w:val="002E10EC"/>
    <w:rsid w:val="002E2C38"/>
    <w:rsid w:val="002E3A53"/>
    <w:rsid w:val="002E3EE8"/>
    <w:rsid w:val="002E5592"/>
    <w:rsid w:val="002E7E3D"/>
    <w:rsid w:val="002F2DCD"/>
    <w:rsid w:val="002F7467"/>
    <w:rsid w:val="002F757C"/>
    <w:rsid w:val="002F776C"/>
    <w:rsid w:val="0030224D"/>
    <w:rsid w:val="00303167"/>
    <w:rsid w:val="0030374C"/>
    <w:rsid w:val="00303879"/>
    <w:rsid w:val="003055DC"/>
    <w:rsid w:val="003070A5"/>
    <w:rsid w:val="00314386"/>
    <w:rsid w:val="003210AA"/>
    <w:rsid w:val="00323F21"/>
    <w:rsid w:val="00325F4F"/>
    <w:rsid w:val="0032616C"/>
    <w:rsid w:val="0033033F"/>
    <w:rsid w:val="0033692B"/>
    <w:rsid w:val="003421D0"/>
    <w:rsid w:val="00343E74"/>
    <w:rsid w:val="00344BB3"/>
    <w:rsid w:val="00344C14"/>
    <w:rsid w:val="00347043"/>
    <w:rsid w:val="00350398"/>
    <w:rsid w:val="003507AC"/>
    <w:rsid w:val="0035143F"/>
    <w:rsid w:val="00351C46"/>
    <w:rsid w:val="00364D61"/>
    <w:rsid w:val="00373109"/>
    <w:rsid w:val="003731BD"/>
    <w:rsid w:val="00383DA4"/>
    <w:rsid w:val="00384FB3"/>
    <w:rsid w:val="00393370"/>
    <w:rsid w:val="00393E1C"/>
    <w:rsid w:val="00394D2C"/>
    <w:rsid w:val="00396E5E"/>
    <w:rsid w:val="003A0D8C"/>
    <w:rsid w:val="003A1A60"/>
    <w:rsid w:val="003A454E"/>
    <w:rsid w:val="003A4AF5"/>
    <w:rsid w:val="003A57B9"/>
    <w:rsid w:val="003C0A87"/>
    <w:rsid w:val="003C1112"/>
    <w:rsid w:val="003C4FFA"/>
    <w:rsid w:val="003C50E7"/>
    <w:rsid w:val="003C5837"/>
    <w:rsid w:val="003D39B1"/>
    <w:rsid w:val="003D44E8"/>
    <w:rsid w:val="003D7266"/>
    <w:rsid w:val="003E2864"/>
    <w:rsid w:val="003E49CA"/>
    <w:rsid w:val="003E5D30"/>
    <w:rsid w:val="003F3726"/>
    <w:rsid w:val="003F5DFB"/>
    <w:rsid w:val="00401481"/>
    <w:rsid w:val="00410CCB"/>
    <w:rsid w:val="004112D6"/>
    <w:rsid w:val="00413F7E"/>
    <w:rsid w:val="00414C42"/>
    <w:rsid w:val="00417746"/>
    <w:rsid w:val="004178A6"/>
    <w:rsid w:val="00424FD4"/>
    <w:rsid w:val="00425226"/>
    <w:rsid w:val="004254D3"/>
    <w:rsid w:val="00427BDA"/>
    <w:rsid w:val="00432121"/>
    <w:rsid w:val="004347BE"/>
    <w:rsid w:val="004372FD"/>
    <w:rsid w:val="00440767"/>
    <w:rsid w:val="00443C27"/>
    <w:rsid w:val="00445116"/>
    <w:rsid w:val="00447FC8"/>
    <w:rsid w:val="004561DC"/>
    <w:rsid w:val="004569B8"/>
    <w:rsid w:val="004571F8"/>
    <w:rsid w:val="0046019F"/>
    <w:rsid w:val="00461066"/>
    <w:rsid w:val="00461AC2"/>
    <w:rsid w:val="00462A87"/>
    <w:rsid w:val="00463AC1"/>
    <w:rsid w:val="00465F7E"/>
    <w:rsid w:val="00466699"/>
    <w:rsid w:val="004670E4"/>
    <w:rsid w:val="00470F18"/>
    <w:rsid w:val="004808EA"/>
    <w:rsid w:val="004879F2"/>
    <w:rsid w:val="0049455E"/>
    <w:rsid w:val="004947F4"/>
    <w:rsid w:val="00496DBB"/>
    <w:rsid w:val="004A35C7"/>
    <w:rsid w:val="004A461D"/>
    <w:rsid w:val="004A7647"/>
    <w:rsid w:val="004B2416"/>
    <w:rsid w:val="004B255F"/>
    <w:rsid w:val="004B5793"/>
    <w:rsid w:val="004C2F75"/>
    <w:rsid w:val="004C3B5C"/>
    <w:rsid w:val="004C7AC5"/>
    <w:rsid w:val="004D0CA9"/>
    <w:rsid w:val="004D17AF"/>
    <w:rsid w:val="004E078A"/>
    <w:rsid w:val="004E0CE3"/>
    <w:rsid w:val="004E2116"/>
    <w:rsid w:val="004E3574"/>
    <w:rsid w:val="004F03AE"/>
    <w:rsid w:val="004F09F0"/>
    <w:rsid w:val="004F1F03"/>
    <w:rsid w:val="004F270B"/>
    <w:rsid w:val="004F63CE"/>
    <w:rsid w:val="00504E72"/>
    <w:rsid w:val="00506BF6"/>
    <w:rsid w:val="00511153"/>
    <w:rsid w:val="005148DC"/>
    <w:rsid w:val="00516BC0"/>
    <w:rsid w:val="005305E1"/>
    <w:rsid w:val="00533796"/>
    <w:rsid w:val="005341B6"/>
    <w:rsid w:val="00536950"/>
    <w:rsid w:val="00536B01"/>
    <w:rsid w:val="00537DDA"/>
    <w:rsid w:val="005413D5"/>
    <w:rsid w:val="00546140"/>
    <w:rsid w:val="00555B3B"/>
    <w:rsid w:val="00561C47"/>
    <w:rsid w:val="005624EA"/>
    <w:rsid w:val="0056391B"/>
    <w:rsid w:val="00563CF1"/>
    <w:rsid w:val="00566F07"/>
    <w:rsid w:val="0057554D"/>
    <w:rsid w:val="00576E4D"/>
    <w:rsid w:val="0058282A"/>
    <w:rsid w:val="00584529"/>
    <w:rsid w:val="005857D0"/>
    <w:rsid w:val="005874C0"/>
    <w:rsid w:val="005920AB"/>
    <w:rsid w:val="005A0CD8"/>
    <w:rsid w:val="005A2BDC"/>
    <w:rsid w:val="005A4EFE"/>
    <w:rsid w:val="005B2913"/>
    <w:rsid w:val="005C1014"/>
    <w:rsid w:val="005C7AE6"/>
    <w:rsid w:val="005D159A"/>
    <w:rsid w:val="005D1AB1"/>
    <w:rsid w:val="005D1F0D"/>
    <w:rsid w:val="005D3460"/>
    <w:rsid w:val="005D7195"/>
    <w:rsid w:val="005E5ED1"/>
    <w:rsid w:val="005E6A74"/>
    <w:rsid w:val="005F10D2"/>
    <w:rsid w:val="005F3783"/>
    <w:rsid w:val="005F46B3"/>
    <w:rsid w:val="0060393D"/>
    <w:rsid w:val="00603EA4"/>
    <w:rsid w:val="00604085"/>
    <w:rsid w:val="0060468A"/>
    <w:rsid w:val="00605E46"/>
    <w:rsid w:val="00613C0C"/>
    <w:rsid w:val="00616313"/>
    <w:rsid w:val="00616396"/>
    <w:rsid w:val="00616927"/>
    <w:rsid w:val="006205EB"/>
    <w:rsid w:val="006206BE"/>
    <w:rsid w:val="00623CB4"/>
    <w:rsid w:val="006276F6"/>
    <w:rsid w:val="006308FA"/>
    <w:rsid w:val="0063155F"/>
    <w:rsid w:val="006358BB"/>
    <w:rsid w:val="00636965"/>
    <w:rsid w:val="00640FF5"/>
    <w:rsid w:val="0064542A"/>
    <w:rsid w:val="006462C5"/>
    <w:rsid w:val="00646514"/>
    <w:rsid w:val="0065239F"/>
    <w:rsid w:val="00657326"/>
    <w:rsid w:val="006621E3"/>
    <w:rsid w:val="00662B55"/>
    <w:rsid w:val="006639C2"/>
    <w:rsid w:val="00663B9E"/>
    <w:rsid w:val="00665D42"/>
    <w:rsid w:val="00674A46"/>
    <w:rsid w:val="00675E8F"/>
    <w:rsid w:val="0067622D"/>
    <w:rsid w:val="00677150"/>
    <w:rsid w:val="006822E4"/>
    <w:rsid w:val="00682D81"/>
    <w:rsid w:val="00686578"/>
    <w:rsid w:val="00690286"/>
    <w:rsid w:val="00693CBA"/>
    <w:rsid w:val="00695376"/>
    <w:rsid w:val="00695498"/>
    <w:rsid w:val="00696CC2"/>
    <w:rsid w:val="0069762B"/>
    <w:rsid w:val="00697987"/>
    <w:rsid w:val="006A1967"/>
    <w:rsid w:val="006A44B4"/>
    <w:rsid w:val="006A59B5"/>
    <w:rsid w:val="006A6F6F"/>
    <w:rsid w:val="006A7BD1"/>
    <w:rsid w:val="006B7938"/>
    <w:rsid w:val="006C1D14"/>
    <w:rsid w:val="006C2AD2"/>
    <w:rsid w:val="006C3A0E"/>
    <w:rsid w:val="006C6CD0"/>
    <w:rsid w:val="006C795F"/>
    <w:rsid w:val="006D0A1B"/>
    <w:rsid w:val="006D0AC9"/>
    <w:rsid w:val="006D6ECE"/>
    <w:rsid w:val="006E17EC"/>
    <w:rsid w:val="006E1D47"/>
    <w:rsid w:val="006E6E04"/>
    <w:rsid w:val="006F04E6"/>
    <w:rsid w:val="006F0CE4"/>
    <w:rsid w:val="006F359B"/>
    <w:rsid w:val="0070379F"/>
    <w:rsid w:val="0070541B"/>
    <w:rsid w:val="00706412"/>
    <w:rsid w:val="00710350"/>
    <w:rsid w:val="00711784"/>
    <w:rsid w:val="007229F1"/>
    <w:rsid w:val="007255B4"/>
    <w:rsid w:val="0072656F"/>
    <w:rsid w:val="007277A9"/>
    <w:rsid w:val="00742BF2"/>
    <w:rsid w:val="007453DB"/>
    <w:rsid w:val="0074707D"/>
    <w:rsid w:val="00747442"/>
    <w:rsid w:val="00751E48"/>
    <w:rsid w:val="00753A67"/>
    <w:rsid w:val="0076493C"/>
    <w:rsid w:val="0076551E"/>
    <w:rsid w:val="0076781A"/>
    <w:rsid w:val="00767E5D"/>
    <w:rsid w:val="00773E87"/>
    <w:rsid w:val="00776881"/>
    <w:rsid w:val="00777B89"/>
    <w:rsid w:val="00780978"/>
    <w:rsid w:val="007820BF"/>
    <w:rsid w:val="00783644"/>
    <w:rsid w:val="00783958"/>
    <w:rsid w:val="00784DFC"/>
    <w:rsid w:val="00784FE9"/>
    <w:rsid w:val="007863F8"/>
    <w:rsid w:val="00786C9D"/>
    <w:rsid w:val="007875EC"/>
    <w:rsid w:val="007919C3"/>
    <w:rsid w:val="007947DC"/>
    <w:rsid w:val="007A24D8"/>
    <w:rsid w:val="007A389C"/>
    <w:rsid w:val="007A3AD0"/>
    <w:rsid w:val="007A505D"/>
    <w:rsid w:val="007A544B"/>
    <w:rsid w:val="007A5B1E"/>
    <w:rsid w:val="007B141B"/>
    <w:rsid w:val="007B1C91"/>
    <w:rsid w:val="007B6207"/>
    <w:rsid w:val="007C0E69"/>
    <w:rsid w:val="007C1B01"/>
    <w:rsid w:val="007C40B8"/>
    <w:rsid w:val="007C4B91"/>
    <w:rsid w:val="007D3A85"/>
    <w:rsid w:val="007D43F2"/>
    <w:rsid w:val="007D46D4"/>
    <w:rsid w:val="007D47C8"/>
    <w:rsid w:val="007D4CE5"/>
    <w:rsid w:val="007E0A59"/>
    <w:rsid w:val="007E3178"/>
    <w:rsid w:val="007E75E3"/>
    <w:rsid w:val="007F0793"/>
    <w:rsid w:val="007F292B"/>
    <w:rsid w:val="007F7913"/>
    <w:rsid w:val="007F7D10"/>
    <w:rsid w:val="00803F81"/>
    <w:rsid w:val="00806368"/>
    <w:rsid w:val="0081026F"/>
    <w:rsid w:val="00810A7C"/>
    <w:rsid w:val="008160A4"/>
    <w:rsid w:val="008162D3"/>
    <w:rsid w:val="008235CE"/>
    <w:rsid w:val="008237B5"/>
    <w:rsid w:val="008307FF"/>
    <w:rsid w:val="008336FB"/>
    <w:rsid w:val="00834E41"/>
    <w:rsid w:val="00835802"/>
    <w:rsid w:val="008368E5"/>
    <w:rsid w:val="00843517"/>
    <w:rsid w:val="00844B84"/>
    <w:rsid w:val="00852609"/>
    <w:rsid w:val="00852A2D"/>
    <w:rsid w:val="008531AF"/>
    <w:rsid w:val="00853619"/>
    <w:rsid w:val="008559ED"/>
    <w:rsid w:val="00856F95"/>
    <w:rsid w:val="00860FCF"/>
    <w:rsid w:val="00861182"/>
    <w:rsid w:val="00862B47"/>
    <w:rsid w:val="00864775"/>
    <w:rsid w:val="00865E5D"/>
    <w:rsid w:val="008661E7"/>
    <w:rsid w:val="008673A2"/>
    <w:rsid w:val="008706FB"/>
    <w:rsid w:val="008712BF"/>
    <w:rsid w:val="00871347"/>
    <w:rsid w:val="00873342"/>
    <w:rsid w:val="00873C28"/>
    <w:rsid w:val="0087581C"/>
    <w:rsid w:val="00875B42"/>
    <w:rsid w:val="00876E74"/>
    <w:rsid w:val="00884218"/>
    <w:rsid w:val="008853BC"/>
    <w:rsid w:val="0088558D"/>
    <w:rsid w:val="00890EBD"/>
    <w:rsid w:val="00891A59"/>
    <w:rsid w:val="00892589"/>
    <w:rsid w:val="0089658E"/>
    <w:rsid w:val="008A0399"/>
    <w:rsid w:val="008A25ED"/>
    <w:rsid w:val="008A3422"/>
    <w:rsid w:val="008A5371"/>
    <w:rsid w:val="008A736E"/>
    <w:rsid w:val="008B4B65"/>
    <w:rsid w:val="008C193D"/>
    <w:rsid w:val="008C34A7"/>
    <w:rsid w:val="008C55A9"/>
    <w:rsid w:val="008D3A05"/>
    <w:rsid w:val="008D61E4"/>
    <w:rsid w:val="008D6903"/>
    <w:rsid w:val="008F15CF"/>
    <w:rsid w:val="008F279D"/>
    <w:rsid w:val="008F6BB1"/>
    <w:rsid w:val="0090008B"/>
    <w:rsid w:val="0090183D"/>
    <w:rsid w:val="00902C70"/>
    <w:rsid w:val="009059FA"/>
    <w:rsid w:val="009064A0"/>
    <w:rsid w:val="00913E5D"/>
    <w:rsid w:val="009162A4"/>
    <w:rsid w:val="00926357"/>
    <w:rsid w:val="0093111B"/>
    <w:rsid w:val="00932556"/>
    <w:rsid w:val="00933128"/>
    <w:rsid w:val="009402D6"/>
    <w:rsid w:val="00941073"/>
    <w:rsid w:val="00941AAF"/>
    <w:rsid w:val="009436CD"/>
    <w:rsid w:val="00943938"/>
    <w:rsid w:val="009456E0"/>
    <w:rsid w:val="00945868"/>
    <w:rsid w:val="00945CFE"/>
    <w:rsid w:val="00946B64"/>
    <w:rsid w:val="009514B8"/>
    <w:rsid w:val="00953C9B"/>
    <w:rsid w:val="009655D0"/>
    <w:rsid w:val="00972E09"/>
    <w:rsid w:val="00976D3E"/>
    <w:rsid w:val="00977FDE"/>
    <w:rsid w:val="00984574"/>
    <w:rsid w:val="00987FE7"/>
    <w:rsid w:val="00993D5F"/>
    <w:rsid w:val="00993FC2"/>
    <w:rsid w:val="009942DC"/>
    <w:rsid w:val="00995F7F"/>
    <w:rsid w:val="00996326"/>
    <w:rsid w:val="009A3936"/>
    <w:rsid w:val="009A39E3"/>
    <w:rsid w:val="009A42DB"/>
    <w:rsid w:val="009A506E"/>
    <w:rsid w:val="009B0978"/>
    <w:rsid w:val="009B33DF"/>
    <w:rsid w:val="009B417B"/>
    <w:rsid w:val="009B4FCF"/>
    <w:rsid w:val="009B76C7"/>
    <w:rsid w:val="009B7725"/>
    <w:rsid w:val="009C0B7E"/>
    <w:rsid w:val="009C2B39"/>
    <w:rsid w:val="009C357F"/>
    <w:rsid w:val="009C49CB"/>
    <w:rsid w:val="009C67F7"/>
    <w:rsid w:val="009C6A82"/>
    <w:rsid w:val="009C70C4"/>
    <w:rsid w:val="009C7418"/>
    <w:rsid w:val="009D0177"/>
    <w:rsid w:val="009D327E"/>
    <w:rsid w:val="009D3889"/>
    <w:rsid w:val="009D4481"/>
    <w:rsid w:val="009D5925"/>
    <w:rsid w:val="009D66A2"/>
    <w:rsid w:val="009D7797"/>
    <w:rsid w:val="009E2C86"/>
    <w:rsid w:val="009E3900"/>
    <w:rsid w:val="009E7281"/>
    <w:rsid w:val="009E7B4D"/>
    <w:rsid w:val="009F211B"/>
    <w:rsid w:val="009F4151"/>
    <w:rsid w:val="009F64F9"/>
    <w:rsid w:val="00A004F1"/>
    <w:rsid w:val="00A03323"/>
    <w:rsid w:val="00A03BF0"/>
    <w:rsid w:val="00A105BE"/>
    <w:rsid w:val="00A110E5"/>
    <w:rsid w:val="00A117FF"/>
    <w:rsid w:val="00A13B15"/>
    <w:rsid w:val="00A150E7"/>
    <w:rsid w:val="00A21E15"/>
    <w:rsid w:val="00A2288B"/>
    <w:rsid w:val="00A31868"/>
    <w:rsid w:val="00A41F34"/>
    <w:rsid w:val="00A45282"/>
    <w:rsid w:val="00A474E5"/>
    <w:rsid w:val="00A4765F"/>
    <w:rsid w:val="00A504AB"/>
    <w:rsid w:val="00A50908"/>
    <w:rsid w:val="00A563E0"/>
    <w:rsid w:val="00A57200"/>
    <w:rsid w:val="00A62475"/>
    <w:rsid w:val="00A718EF"/>
    <w:rsid w:val="00A7473C"/>
    <w:rsid w:val="00A77D8E"/>
    <w:rsid w:val="00A83E7C"/>
    <w:rsid w:val="00A9009A"/>
    <w:rsid w:val="00A938A6"/>
    <w:rsid w:val="00A94F13"/>
    <w:rsid w:val="00A97B7F"/>
    <w:rsid w:val="00AA16BB"/>
    <w:rsid w:val="00AA4870"/>
    <w:rsid w:val="00AB07EF"/>
    <w:rsid w:val="00AB1941"/>
    <w:rsid w:val="00AB3042"/>
    <w:rsid w:val="00AB623A"/>
    <w:rsid w:val="00AC16D5"/>
    <w:rsid w:val="00AC24B1"/>
    <w:rsid w:val="00AC2D18"/>
    <w:rsid w:val="00AC3C79"/>
    <w:rsid w:val="00AC44E9"/>
    <w:rsid w:val="00AC6E03"/>
    <w:rsid w:val="00AD39B0"/>
    <w:rsid w:val="00AD70E9"/>
    <w:rsid w:val="00AD7EE5"/>
    <w:rsid w:val="00AD7EEB"/>
    <w:rsid w:val="00AE06A9"/>
    <w:rsid w:val="00AE2260"/>
    <w:rsid w:val="00AE74D7"/>
    <w:rsid w:val="00AF1DEE"/>
    <w:rsid w:val="00AF2FB2"/>
    <w:rsid w:val="00AF3EC4"/>
    <w:rsid w:val="00AF4EC1"/>
    <w:rsid w:val="00AF5B9A"/>
    <w:rsid w:val="00AF5CD2"/>
    <w:rsid w:val="00B0191B"/>
    <w:rsid w:val="00B02A09"/>
    <w:rsid w:val="00B104A0"/>
    <w:rsid w:val="00B1071D"/>
    <w:rsid w:val="00B1662D"/>
    <w:rsid w:val="00B16962"/>
    <w:rsid w:val="00B17661"/>
    <w:rsid w:val="00B21426"/>
    <w:rsid w:val="00B2256B"/>
    <w:rsid w:val="00B25A74"/>
    <w:rsid w:val="00B26259"/>
    <w:rsid w:val="00B3057A"/>
    <w:rsid w:val="00B3087A"/>
    <w:rsid w:val="00B32B39"/>
    <w:rsid w:val="00B341E3"/>
    <w:rsid w:val="00B348E6"/>
    <w:rsid w:val="00B41DD6"/>
    <w:rsid w:val="00B422A1"/>
    <w:rsid w:val="00B431C4"/>
    <w:rsid w:val="00B457E2"/>
    <w:rsid w:val="00B46C82"/>
    <w:rsid w:val="00B47689"/>
    <w:rsid w:val="00B510E7"/>
    <w:rsid w:val="00B55790"/>
    <w:rsid w:val="00B574A8"/>
    <w:rsid w:val="00B62168"/>
    <w:rsid w:val="00B63AE1"/>
    <w:rsid w:val="00B67437"/>
    <w:rsid w:val="00B80ECE"/>
    <w:rsid w:val="00B85334"/>
    <w:rsid w:val="00B8592B"/>
    <w:rsid w:val="00B8654B"/>
    <w:rsid w:val="00B908E6"/>
    <w:rsid w:val="00B91717"/>
    <w:rsid w:val="00B9535B"/>
    <w:rsid w:val="00BA01DB"/>
    <w:rsid w:val="00BA0EF2"/>
    <w:rsid w:val="00BA47BA"/>
    <w:rsid w:val="00BA7816"/>
    <w:rsid w:val="00BB047C"/>
    <w:rsid w:val="00BB0FDC"/>
    <w:rsid w:val="00BB189D"/>
    <w:rsid w:val="00BB3940"/>
    <w:rsid w:val="00BB61B3"/>
    <w:rsid w:val="00BB75B5"/>
    <w:rsid w:val="00BC0CC3"/>
    <w:rsid w:val="00BC1F4C"/>
    <w:rsid w:val="00BC2DC9"/>
    <w:rsid w:val="00BC7C5A"/>
    <w:rsid w:val="00BC7FB9"/>
    <w:rsid w:val="00BD2C17"/>
    <w:rsid w:val="00BD488C"/>
    <w:rsid w:val="00BD4E06"/>
    <w:rsid w:val="00BD53E9"/>
    <w:rsid w:val="00BE1E9D"/>
    <w:rsid w:val="00BE2D8E"/>
    <w:rsid w:val="00BE389E"/>
    <w:rsid w:val="00BE6EE0"/>
    <w:rsid w:val="00BF0F28"/>
    <w:rsid w:val="00BF2EB5"/>
    <w:rsid w:val="00C017AA"/>
    <w:rsid w:val="00C04289"/>
    <w:rsid w:val="00C0452B"/>
    <w:rsid w:val="00C07685"/>
    <w:rsid w:val="00C131F5"/>
    <w:rsid w:val="00C13361"/>
    <w:rsid w:val="00C15471"/>
    <w:rsid w:val="00C266E1"/>
    <w:rsid w:val="00C2796A"/>
    <w:rsid w:val="00C318FE"/>
    <w:rsid w:val="00C3452C"/>
    <w:rsid w:val="00C359B1"/>
    <w:rsid w:val="00C365FA"/>
    <w:rsid w:val="00C36661"/>
    <w:rsid w:val="00C41B7B"/>
    <w:rsid w:val="00C41F14"/>
    <w:rsid w:val="00C449BD"/>
    <w:rsid w:val="00C5403E"/>
    <w:rsid w:val="00C56DC2"/>
    <w:rsid w:val="00C574CC"/>
    <w:rsid w:val="00C57FD2"/>
    <w:rsid w:val="00C629C1"/>
    <w:rsid w:val="00C63472"/>
    <w:rsid w:val="00C6789E"/>
    <w:rsid w:val="00C70617"/>
    <w:rsid w:val="00C706DA"/>
    <w:rsid w:val="00C707CD"/>
    <w:rsid w:val="00C714A7"/>
    <w:rsid w:val="00C73E65"/>
    <w:rsid w:val="00C764E2"/>
    <w:rsid w:val="00C774F5"/>
    <w:rsid w:val="00C77656"/>
    <w:rsid w:val="00C77C6F"/>
    <w:rsid w:val="00C81481"/>
    <w:rsid w:val="00C830BE"/>
    <w:rsid w:val="00C92094"/>
    <w:rsid w:val="00C95B7D"/>
    <w:rsid w:val="00C96A03"/>
    <w:rsid w:val="00CA0680"/>
    <w:rsid w:val="00CA2820"/>
    <w:rsid w:val="00CA712D"/>
    <w:rsid w:val="00CB0318"/>
    <w:rsid w:val="00CB0794"/>
    <w:rsid w:val="00CC4508"/>
    <w:rsid w:val="00CC75E4"/>
    <w:rsid w:val="00CC7F75"/>
    <w:rsid w:val="00CD413D"/>
    <w:rsid w:val="00CD43E1"/>
    <w:rsid w:val="00CD7655"/>
    <w:rsid w:val="00CE530C"/>
    <w:rsid w:val="00CF08B2"/>
    <w:rsid w:val="00CF473D"/>
    <w:rsid w:val="00CF6078"/>
    <w:rsid w:val="00CF6E82"/>
    <w:rsid w:val="00CF75FC"/>
    <w:rsid w:val="00D00BAC"/>
    <w:rsid w:val="00D02B02"/>
    <w:rsid w:val="00D02F66"/>
    <w:rsid w:val="00D03845"/>
    <w:rsid w:val="00D03D3F"/>
    <w:rsid w:val="00D04477"/>
    <w:rsid w:val="00D0603E"/>
    <w:rsid w:val="00D11D05"/>
    <w:rsid w:val="00D2002B"/>
    <w:rsid w:val="00D250A6"/>
    <w:rsid w:val="00D254EE"/>
    <w:rsid w:val="00D2664C"/>
    <w:rsid w:val="00D27BF8"/>
    <w:rsid w:val="00D3048B"/>
    <w:rsid w:val="00D33A3F"/>
    <w:rsid w:val="00D35359"/>
    <w:rsid w:val="00D36340"/>
    <w:rsid w:val="00D43D8A"/>
    <w:rsid w:val="00D51531"/>
    <w:rsid w:val="00D51E81"/>
    <w:rsid w:val="00D5330E"/>
    <w:rsid w:val="00D61389"/>
    <w:rsid w:val="00D61C75"/>
    <w:rsid w:val="00D61F6B"/>
    <w:rsid w:val="00D65ADE"/>
    <w:rsid w:val="00D7002A"/>
    <w:rsid w:val="00D710F2"/>
    <w:rsid w:val="00D71559"/>
    <w:rsid w:val="00D74377"/>
    <w:rsid w:val="00D81CD1"/>
    <w:rsid w:val="00D90959"/>
    <w:rsid w:val="00D918F5"/>
    <w:rsid w:val="00D921D7"/>
    <w:rsid w:val="00DA13C5"/>
    <w:rsid w:val="00DA341B"/>
    <w:rsid w:val="00DA6BF4"/>
    <w:rsid w:val="00DB1DB8"/>
    <w:rsid w:val="00DB275E"/>
    <w:rsid w:val="00DB2833"/>
    <w:rsid w:val="00DB3375"/>
    <w:rsid w:val="00DB63AB"/>
    <w:rsid w:val="00DC06D6"/>
    <w:rsid w:val="00DC131C"/>
    <w:rsid w:val="00DC278B"/>
    <w:rsid w:val="00DC61D6"/>
    <w:rsid w:val="00DC773E"/>
    <w:rsid w:val="00DD0D78"/>
    <w:rsid w:val="00DD12E0"/>
    <w:rsid w:val="00DD2094"/>
    <w:rsid w:val="00DD4D55"/>
    <w:rsid w:val="00DE1720"/>
    <w:rsid w:val="00DE5D1D"/>
    <w:rsid w:val="00DF103D"/>
    <w:rsid w:val="00DF3918"/>
    <w:rsid w:val="00E0052A"/>
    <w:rsid w:val="00E02AE0"/>
    <w:rsid w:val="00E032D2"/>
    <w:rsid w:val="00E069A7"/>
    <w:rsid w:val="00E17E7D"/>
    <w:rsid w:val="00E23521"/>
    <w:rsid w:val="00E2414A"/>
    <w:rsid w:val="00E25929"/>
    <w:rsid w:val="00E27C1B"/>
    <w:rsid w:val="00E3429A"/>
    <w:rsid w:val="00E37FAB"/>
    <w:rsid w:val="00E40340"/>
    <w:rsid w:val="00E50597"/>
    <w:rsid w:val="00E53D2A"/>
    <w:rsid w:val="00E55078"/>
    <w:rsid w:val="00E5604A"/>
    <w:rsid w:val="00E5717F"/>
    <w:rsid w:val="00E651E8"/>
    <w:rsid w:val="00E66A8C"/>
    <w:rsid w:val="00E7272A"/>
    <w:rsid w:val="00E750BF"/>
    <w:rsid w:val="00E75A03"/>
    <w:rsid w:val="00E75A71"/>
    <w:rsid w:val="00E76AE4"/>
    <w:rsid w:val="00E80F1C"/>
    <w:rsid w:val="00E8224B"/>
    <w:rsid w:val="00E82B74"/>
    <w:rsid w:val="00E854B0"/>
    <w:rsid w:val="00E85B32"/>
    <w:rsid w:val="00E90057"/>
    <w:rsid w:val="00E92D13"/>
    <w:rsid w:val="00E96A05"/>
    <w:rsid w:val="00E97178"/>
    <w:rsid w:val="00E97A38"/>
    <w:rsid w:val="00E97A3A"/>
    <w:rsid w:val="00EA0B80"/>
    <w:rsid w:val="00EA22AC"/>
    <w:rsid w:val="00EA42C5"/>
    <w:rsid w:val="00EB06C9"/>
    <w:rsid w:val="00EB09FC"/>
    <w:rsid w:val="00EB26D2"/>
    <w:rsid w:val="00EB2ED4"/>
    <w:rsid w:val="00EC24C6"/>
    <w:rsid w:val="00EC32DC"/>
    <w:rsid w:val="00EC692B"/>
    <w:rsid w:val="00ED59DB"/>
    <w:rsid w:val="00EE1322"/>
    <w:rsid w:val="00EE1353"/>
    <w:rsid w:val="00EF1C7B"/>
    <w:rsid w:val="00EF3200"/>
    <w:rsid w:val="00EF35E4"/>
    <w:rsid w:val="00EF3AE2"/>
    <w:rsid w:val="00EF6DA1"/>
    <w:rsid w:val="00F00C73"/>
    <w:rsid w:val="00F024A4"/>
    <w:rsid w:val="00F02B8C"/>
    <w:rsid w:val="00F03BC2"/>
    <w:rsid w:val="00F0579D"/>
    <w:rsid w:val="00F067EB"/>
    <w:rsid w:val="00F105BD"/>
    <w:rsid w:val="00F106F3"/>
    <w:rsid w:val="00F123FC"/>
    <w:rsid w:val="00F1250B"/>
    <w:rsid w:val="00F12F2B"/>
    <w:rsid w:val="00F20607"/>
    <w:rsid w:val="00F20786"/>
    <w:rsid w:val="00F23628"/>
    <w:rsid w:val="00F24B08"/>
    <w:rsid w:val="00F26CB9"/>
    <w:rsid w:val="00F370EF"/>
    <w:rsid w:val="00F3717B"/>
    <w:rsid w:val="00F412A9"/>
    <w:rsid w:val="00F42266"/>
    <w:rsid w:val="00F42316"/>
    <w:rsid w:val="00F45BF4"/>
    <w:rsid w:val="00F469FE"/>
    <w:rsid w:val="00F470F2"/>
    <w:rsid w:val="00F51FFD"/>
    <w:rsid w:val="00F52CCC"/>
    <w:rsid w:val="00F53F8C"/>
    <w:rsid w:val="00F60E27"/>
    <w:rsid w:val="00F61B24"/>
    <w:rsid w:val="00F6286C"/>
    <w:rsid w:val="00F63811"/>
    <w:rsid w:val="00F66AA1"/>
    <w:rsid w:val="00F70835"/>
    <w:rsid w:val="00F74C64"/>
    <w:rsid w:val="00F754BC"/>
    <w:rsid w:val="00F75546"/>
    <w:rsid w:val="00F76A10"/>
    <w:rsid w:val="00F76E29"/>
    <w:rsid w:val="00F77E46"/>
    <w:rsid w:val="00F81897"/>
    <w:rsid w:val="00F8492B"/>
    <w:rsid w:val="00F871FF"/>
    <w:rsid w:val="00F90CC3"/>
    <w:rsid w:val="00F90EA1"/>
    <w:rsid w:val="00F92BC2"/>
    <w:rsid w:val="00F93F14"/>
    <w:rsid w:val="00F9750E"/>
    <w:rsid w:val="00FA1E9A"/>
    <w:rsid w:val="00FA2071"/>
    <w:rsid w:val="00FA4C2E"/>
    <w:rsid w:val="00FB466E"/>
    <w:rsid w:val="00FB5A2E"/>
    <w:rsid w:val="00FC0680"/>
    <w:rsid w:val="00FC2F5D"/>
    <w:rsid w:val="00FD0CA3"/>
    <w:rsid w:val="00FD134C"/>
    <w:rsid w:val="00FD54EA"/>
    <w:rsid w:val="00FD5C65"/>
    <w:rsid w:val="00FE2E71"/>
    <w:rsid w:val="00FE3785"/>
    <w:rsid w:val="00FE3CF4"/>
    <w:rsid w:val="00FE5EA2"/>
    <w:rsid w:val="00FE68A6"/>
    <w:rsid w:val="00FF26DE"/>
    <w:rsid w:val="00FF4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9E3971-9CB3-4112-9D8E-974A681ED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413F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basedOn w:val="a"/>
    <w:uiPriority w:val="99"/>
    <w:unhideWhenUsed/>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rsid w:val="00FE3785"/>
    <w:pPr>
      <w:jc w:val="center"/>
    </w:pPr>
    <w:rPr>
      <w:rFonts w:eastAsiaTheme="minorEastAsia"/>
      <w:color w:val="000000"/>
    </w:rPr>
  </w:style>
  <w:style w:type="paragraph" w:customStyle="1" w:styleId="pr">
    <w:name w:val="pr"/>
    <w:basedOn w:val="a"/>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customStyle="1" w:styleId="anegp0gi0b9av8jahpyh">
    <w:name w:val="anegp0gi0b9av8jahpyh"/>
    <w:basedOn w:val="a0"/>
    <w:rsid w:val="00856F95"/>
  </w:style>
  <w:style w:type="character" w:styleId="af9">
    <w:name w:val="Emphasis"/>
    <w:basedOn w:val="a0"/>
    <w:uiPriority w:val="20"/>
    <w:qFormat/>
    <w:rsid w:val="00EF35E4"/>
    <w:rPr>
      <w:i/>
      <w:iCs/>
    </w:rPr>
  </w:style>
  <w:style w:type="character" w:styleId="afa">
    <w:name w:val="annotation reference"/>
    <w:basedOn w:val="a0"/>
    <w:uiPriority w:val="99"/>
    <w:semiHidden/>
    <w:unhideWhenUsed/>
    <w:rsid w:val="00E5717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5341">
      <w:bodyDiv w:val="1"/>
      <w:marLeft w:val="0"/>
      <w:marRight w:val="0"/>
      <w:marTop w:val="0"/>
      <w:marBottom w:val="0"/>
      <w:divBdr>
        <w:top w:val="none" w:sz="0" w:space="0" w:color="auto"/>
        <w:left w:val="none" w:sz="0" w:space="0" w:color="auto"/>
        <w:bottom w:val="none" w:sz="0" w:space="0" w:color="auto"/>
        <w:right w:val="none" w:sz="0" w:space="0" w:color="auto"/>
      </w:divBdr>
    </w:div>
    <w:div w:id="29307431">
      <w:bodyDiv w:val="1"/>
      <w:marLeft w:val="0"/>
      <w:marRight w:val="0"/>
      <w:marTop w:val="0"/>
      <w:marBottom w:val="0"/>
      <w:divBdr>
        <w:top w:val="none" w:sz="0" w:space="0" w:color="auto"/>
        <w:left w:val="none" w:sz="0" w:space="0" w:color="auto"/>
        <w:bottom w:val="none" w:sz="0" w:space="0" w:color="auto"/>
        <w:right w:val="none" w:sz="0" w:space="0" w:color="auto"/>
      </w:divBdr>
    </w:div>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22039320">
      <w:bodyDiv w:val="1"/>
      <w:marLeft w:val="0"/>
      <w:marRight w:val="0"/>
      <w:marTop w:val="0"/>
      <w:marBottom w:val="0"/>
      <w:divBdr>
        <w:top w:val="none" w:sz="0" w:space="0" w:color="auto"/>
        <w:left w:val="none" w:sz="0" w:space="0" w:color="auto"/>
        <w:bottom w:val="none" w:sz="0" w:space="0" w:color="auto"/>
        <w:right w:val="none" w:sz="0" w:space="0" w:color="auto"/>
      </w:divBdr>
    </w:div>
    <w:div w:id="131293046">
      <w:bodyDiv w:val="1"/>
      <w:marLeft w:val="0"/>
      <w:marRight w:val="0"/>
      <w:marTop w:val="0"/>
      <w:marBottom w:val="0"/>
      <w:divBdr>
        <w:top w:val="none" w:sz="0" w:space="0" w:color="auto"/>
        <w:left w:val="none" w:sz="0" w:space="0" w:color="auto"/>
        <w:bottom w:val="none" w:sz="0" w:space="0" w:color="auto"/>
        <w:right w:val="none" w:sz="0" w:space="0" w:color="auto"/>
      </w:divBdr>
    </w:div>
    <w:div w:id="137117169">
      <w:bodyDiv w:val="1"/>
      <w:marLeft w:val="0"/>
      <w:marRight w:val="0"/>
      <w:marTop w:val="0"/>
      <w:marBottom w:val="0"/>
      <w:divBdr>
        <w:top w:val="none" w:sz="0" w:space="0" w:color="auto"/>
        <w:left w:val="none" w:sz="0" w:space="0" w:color="auto"/>
        <w:bottom w:val="none" w:sz="0" w:space="0" w:color="auto"/>
        <w:right w:val="none" w:sz="0" w:space="0" w:color="auto"/>
      </w:divBdr>
    </w:div>
    <w:div w:id="138695906">
      <w:bodyDiv w:val="1"/>
      <w:marLeft w:val="0"/>
      <w:marRight w:val="0"/>
      <w:marTop w:val="0"/>
      <w:marBottom w:val="0"/>
      <w:divBdr>
        <w:top w:val="none" w:sz="0" w:space="0" w:color="auto"/>
        <w:left w:val="none" w:sz="0" w:space="0" w:color="auto"/>
        <w:bottom w:val="none" w:sz="0" w:space="0" w:color="auto"/>
        <w:right w:val="none" w:sz="0" w:space="0" w:color="auto"/>
      </w:divBdr>
    </w:div>
    <w:div w:id="161287293">
      <w:bodyDiv w:val="1"/>
      <w:marLeft w:val="0"/>
      <w:marRight w:val="0"/>
      <w:marTop w:val="0"/>
      <w:marBottom w:val="0"/>
      <w:divBdr>
        <w:top w:val="none" w:sz="0" w:space="0" w:color="auto"/>
        <w:left w:val="none" w:sz="0" w:space="0" w:color="auto"/>
        <w:bottom w:val="none" w:sz="0" w:space="0" w:color="auto"/>
        <w:right w:val="none" w:sz="0" w:space="0" w:color="auto"/>
      </w:divBdr>
    </w:div>
    <w:div w:id="167065863">
      <w:bodyDiv w:val="1"/>
      <w:marLeft w:val="0"/>
      <w:marRight w:val="0"/>
      <w:marTop w:val="0"/>
      <w:marBottom w:val="0"/>
      <w:divBdr>
        <w:top w:val="none" w:sz="0" w:space="0" w:color="auto"/>
        <w:left w:val="none" w:sz="0" w:space="0" w:color="auto"/>
        <w:bottom w:val="none" w:sz="0" w:space="0" w:color="auto"/>
        <w:right w:val="none" w:sz="0" w:space="0" w:color="auto"/>
      </w:divBdr>
    </w:div>
    <w:div w:id="170922596">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207769708">
      <w:bodyDiv w:val="1"/>
      <w:marLeft w:val="0"/>
      <w:marRight w:val="0"/>
      <w:marTop w:val="0"/>
      <w:marBottom w:val="0"/>
      <w:divBdr>
        <w:top w:val="none" w:sz="0" w:space="0" w:color="auto"/>
        <w:left w:val="none" w:sz="0" w:space="0" w:color="auto"/>
        <w:bottom w:val="none" w:sz="0" w:space="0" w:color="auto"/>
        <w:right w:val="none" w:sz="0" w:space="0" w:color="auto"/>
      </w:divBdr>
    </w:div>
    <w:div w:id="210576015">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3344100">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88824390">
      <w:bodyDiv w:val="1"/>
      <w:marLeft w:val="0"/>
      <w:marRight w:val="0"/>
      <w:marTop w:val="0"/>
      <w:marBottom w:val="0"/>
      <w:divBdr>
        <w:top w:val="none" w:sz="0" w:space="0" w:color="auto"/>
        <w:left w:val="none" w:sz="0" w:space="0" w:color="auto"/>
        <w:bottom w:val="none" w:sz="0" w:space="0" w:color="auto"/>
        <w:right w:val="none" w:sz="0" w:space="0" w:color="auto"/>
      </w:divBdr>
    </w:div>
    <w:div w:id="312485197">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41397359">
      <w:bodyDiv w:val="1"/>
      <w:marLeft w:val="0"/>
      <w:marRight w:val="0"/>
      <w:marTop w:val="0"/>
      <w:marBottom w:val="0"/>
      <w:divBdr>
        <w:top w:val="none" w:sz="0" w:space="0" w:color="auto"/>
        <w:left w:val="none" w:sz="0" w:space="0" w:color="auto"/>
        <w:bottom w:val="none" w:sz="0" w:space="0" w:color="auto"/>
        <w:right w:val="none" w:sz="0" w:space="0" w:color="auto"/>
      </w:divBdr>
    </w:div>
    <w:div w:id="356974646">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84331235">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392168430">
      <w:bodyDiv w:val="1"/>
      <w:marLeft w:val="0"/>
      <w:marRight w:val="0"/>
      <w:marTop w:val="0"/>
      <w:marBottom w:val="0"/>
      <w:divBdr>
        <w:top w:val="none" w:sz="0" w:space="0" w:color="auto"/>
        <w:left w:val="none" w:sz="0" w:space="0" w:color="auto"/>
        <w:bottom w:val="none" w:sz="0" w:space="0" w:color="auto"/>
        <w:right w:val="none" w:sz="0" w:space="0" w:color="auto"/>
      </w:divBdr>
    </w:div>
    <w:div w:id="404766670">
      <w:bodyDiv w:val="1"/>
      <w:marLeft w:val="0"/>
      <w:marRight w:val="0"/>
      <w:marTop w:val="0"/>
      <w:marBottom w:val="0"/>
      <w:divBdr>
        <w:top w:val="none" w:sz="0" w:space="0" w:color="auto"/>
        <w:left w:val="none" w:sz="0" w:space="0" w:color="auto"/>
        <w:bottom w:val="none" w:sz="0" w:space="0" w:color="auto"/>
        <w:right w:val="none" w:sz="0" w:space="0" w:color="auto"/>
      </w:divBdr>
    </w:div>
    <w:div w:id="408190001">
      <w:bodyDiv w:val="1"/>
      <w:marLeft w:val="0"/>
      <w:marRight w:val="0"/>
      <w:marTop w:val="0"/>
      <w:marBottom w:val="0"/>
      <w:divBdr>
        <w:top w:val="none" w:sz="0" w:space="0" w:color="auto"/>
        <w:left w:val="none" w:sz="0" w:space="0" w:color="auto"/>
        <w:bottom w:val="none" w:sz="0" w:space="0" w:color="auto"/>
        <w:right w:val="none" w:sz="0" w:space="0" w:color="auto"/>
      </w:divBdr>
    </w:div>
    <w:div w:id="412431490">
      <w:bodyDiv w:val="1"/>
      <w:marLeft w:val="0"/>
      <w:marRight w:val="0"/>
      <w:marTop w:val="0"/>
      <w:marBottom w:val="0"/>
      <w:divBdr>
        <w:top w:val="none" w:sz="0" w:space="0" w:color="auto"/>
        <w:left w:val="none" w:sz="0" w:space="0" w:color="auto"/>
        <w:bottom w:val="none" w:sz="0" w:space="0" w:color="auto"/>
        <w:right w:val="none" w:sz="0" w:space="0" w:color="auto"/>
      </w:divBdr>
    </w:div>
    <w:div w:id="430786496">
      <w:bodyDiv w:val="1"/>
      <w:marLeft w:val="0"/>
      <w:marRight w:val="0"/>
      <w:marTop w:val="0"/>
      <w:marBottom w:val="0"/>
      <w:divBdr>
        <w:top w:val="none" w:sz="0" w:space="0" w:color="auto"/>
        <w:left w:val="none" w:sz="0" w:space="0" w:color="auto"/>
        <w:bottom w:val="none" w:sz="0" w:space="0" w:color="auto"/>
        <w:right w:val="none" w:sz="0" w:space="0" w:color="auto"/>
      </w:divBdr>
    </w:div>
    <w:div w:id="442459248">
      <w:bodyDiv w:val="1"/>
      <w:marLeft w:val="0"/>
      <w:marRight w:val="0"/>
      <w:marTop w:val="0"/>
      <w:marBottom w:val="0"/>
      <w:divBdr>
        <w:top w:val="none" w:sz="0" w:space="0" w:color="auto"/>
        <w:left w:val="none" w:sz="0" w:space="0" w:color="auto"/>
        <w:bottom w:val="none" w:sz="0" w:space="0" w:color="auto"/>
        <w:right w:val="none" w:sz="0" w:space="0" w:color="auto"/>
      </w:divBdr>
    </w:div>
    <w:div w:id="448281881">
      <w:bodyDiv w:val="1"/>
      <w:marLeft w:val="0"/>
      <w:marRight w:val="0"/>
      <w:marTop w:val="0"/>
      <w:marBottom w:val="0"/>
      <w:divBdr>
        <w:top w:val="none" w:sz="0" w:space="0" w:color="auto"/>
        <w:left w:val="none" w:sz="0" w:space="0" w:color="auto"/>
        <w:bottom w:val="none" w:sz="0" w:space="0" w:color="auto"/>
        <w:right w:val="none" w:sz="0" w:space="0" w:color="auto"/>
      </w:divBdr>
    </w:div>
    <w:div w:id="456803331">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3155485">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90291120">
      <w:bodyDiv w:val="1"/>
      <w:marLeft w:val="0"/>
      <w:marRight w:val="0"/>
      <w:marTop w:val="0"/>
      <w:marBottom w:val="0"/>
      <w:divBdr>
        <w:top w:val="none" w:sz="0" w:space="0" w:color="auto"/>
        <w:left w:val="none" w:sz="0" w:space="0" w:color="auto"/>
        <w:bottom w:val="none" w:sz="0" w:space="0" w:color="auto"/>
        <w:right w:val="none" w:sz="0" w:space="0" w:color="auto"/>
      </w:divBdr>
    </w:div>
    <w:div w:id="499005585">
      <w:bodyDiv w:val="1"/>
      <w:marLeft w:val="0"/>
      <w:marRight w:val="0"/>
      <w:marTop w:val="0"/>
      <w:marBottom w:val="0"/>
      <w:divBdr>
        <w:top w:val="none" w:sz="0" w:space="0" w:color="auto"/>
        <w:left w:val="none" w:sz="0" w:space="0" w:color="auto"/>
        <w:bottom w:val="none" w:sz="0" w:space="0" w:color="auto"/>
        <w:right w:val="none" w:sz="0" w:space="0" w:color="auto"/>
      </w:divBdr>
    </w:div>
    <w:div w:id="522983501">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6452669">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77398446">
      <w:bodyDiv w:val="1"/>
      <w:marLeft w:val="0"/>
      <w:marRight w:val="0"/>
      <w:marTop w:val="0"/>
      <w:marBottom w:val="0"/>
      <w:divBdr>
        <w:top w:val="none" w:sz="0" w:space="0" w:color="auto"/>
        <w:left w:val="none" w:sz="0" w:space="0" w:color="auto"/>
        <w:bottom w:val="none" w:sz="0" w:space="0" w:color="auto"/>
        <w:right w:val="none" w:sz="0" w:space="0" w:color="auto"/>
      </w:divBdr>
    </w:div>
    <w:div w:id="591207773">
      <w:bodyDiv w:val="1"/>
      <w:marLeft w:val="0"/>
      <w:marRight w:val="0"/>
      <w:marTop w:val="0"/>
      <w:marBottom w:val="0"/>
      <w:divBdr>
        <w:top w:val="none" w:sz="0" w:space="0" w:color="auto"/>
        <w:left w:val="none" w:sz="0" w:space="0" w:color="auto"/>
        <w:bottom w:val="none" w:sz="0" w:space="0" w:color="auto"/>
        <w:right w:val="none" w:sz="0" w:space="0" w:color="auto"/>
      </w:divBdr>
    </w:div>
    <w:div w:id="614557953">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7880534">
      <w:bodyDiv w:val="1"/>
      <w:marLeft w:val="0"/>
      <w:marRight w:val="0"/>
      <w:marTop w:val="0"/>
      <w:marBottom w:val="0"/>
      <w:divBdr>
        <w:top w:val="none" w:sz="0" w:space="0" w:color="auto"/>
        <w:left w:val="none" w:sz="0" w:space="0" w:color="auto"/>
        <w:bottom w:val="none" w:sz="0" w:space="0" w:color="auto"/>
        <w:right w:val="none" w:sz="0" w:space="0" w:color="auto"/>
      </w:divBdr>
    </w:div>
    <w:div w:id="640697703">
      <w:bodyDiv w:val="1"/>
      <w:marLeft w:val="0"/>
      <w:marRight w:val="0"/>
      <w:marTop w:val="0"/>
      <w:marBottom w:val="0"/>
      <w:divBdr>
        <w:top w:val="none" w:sz="0" w:space="0" w:color="auto"/>
        <w:left w:val="none" w:sz="0" w:space="0" w:color="auto"/>
        <w:bottom w:val="none" w:sz="0" w:space="0" w:color="auto"/>
        <w:right w:val="none" w:sz="0" w:space="0" w:color="auto"/>
      </w:divBdr>
    </w:div>
    <w:div w:id="644821191">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69722160">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733503945">
      <w:bodyDiv w:val="1"/>
      <w:marLeft w:val="0"/>
      <w:marRight w:val="0"/>
      <w:marTop w:val="0"/>
      <w:marBottom w:val="0"/>
      <w:divBdr>
        <w:top w:val="none" w:sz="0" w:space="0" w:color="auto"/>
        <w:left w:val="none" w:sz="0" w:space="0" w:color="auto"/>
        <w:bottom w:val="none" w:sz="0" w:space="0" w:color="auto"/>
        <w:right w:val="none" w:sz="0" w:space="0" w:color="auto"/>
      </w:divBdr>
    </w:div>
    <w:div w:id="740172762">
      <w:bodyDiv w:val="1"/>
      <w:marLeft w:val="0"/>
      <w:marRight w:val="0"/>
      <w:marTop w:val="0"/>
      <w:marBottom w:val="0"/>
      <w:divBdr>
        <w:top w:val="none" w:sz="0" w:space="0" w:color="auto"/>
        <w:left w:val="none" w:sz="0" w:space="0" w:color="auto"/>
        <w:bottom w:val="none" w:sz="0" w:space="0" w:color="auto"/>
        <w:right w:val="none" w:sz="0" w:space="0" w:color="auto"/>
      </w:divBdr>
    </w:div>
    <w:div w:id="75486019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33256662">
      <w:bodyDiv w:val="1"/>
      <w:marLeft w:val="0"/>
      <w:marRight w:val="0"/>
      <w:marTop w:val="0"/>
      <w:marBottom w:val="0"/>
      <w:divBdr>
        <w:top w:val="none" w:sz="0" w:space="0" w:color="auto"/>
        <w:left w:val="none" w:sz="0" w:space="0" w:color="auto"/>
        <w:bottom w:val="none" w:sz="0" w:space="0" w:color="auto"/>
        <w:right w:val="none" w:sz="0" w:space="0" w:color="auto"/>
      </w:divBdr>
    </w:div>
    <w:div w:id="833573154">
      <w:bodyDiv w:val="1"/>
      <w:marLeft w:val="0"/>
      <w:marRight w:val="0"/>
      <w:marTop w:val="0"/>
      <w:marBottom w:val="0"/>
      <w:divBdr>
        <w:top w:val="none" w:sz="0" w:space="0" w:color="auto"/>
        <w:left w:val="none" w:sz="0" w:space="0" w:color="auto"/>
        <w:bottom w:val="none" w:sz="0" w:space="0" w:color="auto"/>
        <w:right w:val="none" w:sz="0" w:space="0" w:color="auto"/>
      </w:divBdr>
    </w:div>
    <w:div w:id="861744985">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876544885">
      <w:bodyDiv w:val="1"/>
      <w:marLeft w:val="0"/>
      <w:marRight w:val="0"/>
      <w:marTop w:val="0"/>
      <w:marBottom w:val="0"/>
      <w:divBdr>
        <w:top w:val="none" w:sz="0" w:space="0" w:color="auto"/>
        <w:left w:val="none" w:sz="0" w:space="0" w:color="auto"/>
        <w:bottom w:val="none" w:sz="0" w:space="0" w:color="auto"/>
        <w:right w:val="none" w:sz="0" w:space="0" w:color="auto"/>
      </w:divBdr>
    </w:div>
    <w:div w:id="881673392">
      <w:bodyDiv w:val="1"/>
      <w:marLeft w:val="0"/>
      <w:marRight w:val="0"/>
      <w:marTop w:val="0"/>
      <w:marBottom w:val="0"/>
      <w:divBdr>
        <w:top w:val="none" w:sz="0" w:space="0" w:color="auto"/>
        <w:left w:val="none" w:sz="0" w:space="0" w:color="auto"/>
        <w:bottom w:val="none" w:sz="0" w:space="0" w:color="auto"/>
        <w:right w:val="none" w:sz="0" w:space="0" w:color="auto"/>
      </w:divBdr>
    </w:div>
    <w:div w:id="894703466">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0186461">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306571">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64915736">
      <w:bodyDiv w:val="1"/>
      <w:marLeft w:val="0"/>
      <w:marRight w:val="0"/>
      <w:marTop w:val="0"/>
      <w:marBottom w:val="0"/>
      <w:divBdr>
        <w:top w:val="none" w:sz="0" w:space="0" w:color="auto"/>
        <w:left w:val="none" w:sz="0" w:space="0" w:color="auto"/>
        <w:bottom w:val="none" w:sz="0" w:space="0" w:color="auto"/>
        <w:right w:val="none" w:sz="0" w:space="0" w:color="auto"/>
      </w:divBdr>
    </w:div>
    <w:div w:id="1068696676">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107579581">
      <w:bodyDiv w:val="1"/>
      <w:marLeft w:val="0"/>
      <w:marRight w:val="0"/>
      <w:marTop w:val="0"/>
      <w:marBottom w:val="0"/>
      <w:divBdr>
        <w:top w:val="none" w:sz="0" w:space="0" w:color="auto"/>
        <w:left w:val="none" w:sz="0" w:space="0" w:color="auto"/>
        <w:bottom w:val="none" w:sz="0" w:space="0" w:color="auto"/>
        <w:right w:val="none" w:sz="0" w:space="0" w:color="auto"/>
      </w:divBdr>
    </w:div>
    <w:div w:id="1113017058">
      <w:bodyDiv w:val="1"/>
      <w:marLeft w:val="0"/>
      <w:marRight w:val="0"/>
      <w:marTop w:val="0"/>
      <w:marBottom w:val="0"/>
      <w:divBdr>
        <w:top w:val="none" w:sz="0" w:space="0" w:color="auto"/>
        <w:left w:val="none" w:sz="0" w:space="0" w:color="auto"/>
        <w:bottom w:val="none" w:sz="0" w:space="0" w:color="auto"/>
        <w:right w:val="none" w:sz="0" w:space="0" w:color="auto"/>
      </w:divBdr>
    </w:div>
    <w:div w:id="1117215082">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99273802">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37976686">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72318790">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4290295">
      <w:bodyDiv w:val="1"/>
      <w:marLeft w:val="0"/>
      <w:marRight w:val="0"/>
      <w:marTop w:val="0"/>
      <w:marBottom w:val="0"/>
      <w:divBdr>
        <w:top w:val="none" w:sz="0" w:space="0" w:color="auto"/>
        <w:left w:val="none" w:sz="0" w:space="0" w:color="auto"/>
        <w:bottom w:val="none" w:sz="0" w:space="0" w:color="auto"/>
        <w:right w:val="none" w:sz="0" w:space="0" w:color="auto"/>
      </w:divBdr>
    </w:div>
    <w:div w:id="1300066367">
      <w:bodyDiv w:val="1"/>
      <w:marLeft w:val="0"/>
      <w:marRight w:val="0"/>
      <w:marTop w:val="0"/>
      <w:marBottom w:val="0"/>
      <w:divBdr>
        <w:top w:val="none" w:sz="0" w:space="0" w:color="auto"/>
        <w:left w:val="none" w:sz="0" w:space="0" w:color="auto"/>
        <w:bottom w:val="none" w:sz="0" w:space="0" w:color="auto"/>
        <w:right w:val="none" w:sz="0" w:space="0" w:color="auto"/>
      </w:divBdr>
    </w:div>
    <w:div w:id="1302690688">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54502064">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380668373">
      <w:bodyDiv w:val="1"/>
      <w:marLeft w:val="0"/>
      <w:marRight w:val="0"/>
      <w:marTop w:val="0"/>
      <w:marBottom w:val="0"/>
      <w:divBdr>
        <w:top w:val="none" w:sz="0" w:space="0" w:color="auto"/>
        <w:left w:val="none" w:sz="0" w:space="0" w:color="auto"/>
        <w:bottom w:val="none" w:sz="0" w:space="0" w:color="auto"/>
        <w:right w:val="none" w:sz="0" w:space="0" w:color="auto"/>
      </w:divBdr>
    </w:div>
    <w:div w:id="1403916639">
      <w:bodyDiv w:val="1"/>
      <w:marLeft w:val="0"/>
      <w:marRight w:val="0"/>
      <w:marTop w:val="0"/>
      <w:marBottom w:val="0"/>
      <w:divBdr>
        <w:top w:val="none" w:sz="0" w:space="0" w:color="auto"/>
        <w:left w:val="none" w:sz="0" w:space="0" w:color="auto"/>
        <w:bottom w:val="none" w:sz="0" w:space="0" w:color="auto"/>
        <w:right w:val="none" w:sz="0" w:space="0" w:color="auto"/>
      </w:divBdr>
      <w:divsChild>
        <w:div w:id="1028751094">
          <w:marLeft w:val="0"/>
          <w:marRight w:val="0"/>
          <w:marTop w:val="0"/>
          <w:marBottom w:val="0"/>
          <w:divBdr>
            <w:top w:val="none" w:sz="0" w:space="0" w:color="auto"/>
            <w:left w:val="none" w:sz="0" w:space="0" w:color="auto"/>
            <w:bottom w:val="none" w:sz="0" w:space="0" w:color="auto"/>
            <w:right w:val="none" w:sz="0" w:space="0" w:color="auto"/>
          </w:divBdr>
        </w:div>
      </w:divsChild>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45226947">
      <w:bodyDiv w:val="1"/>
      <w:marLeft w:val="0"/>
      <w:marRight w:val="0"/>
      <w:marTop w:val="0"/>
      <w:marBottom w:val="0"/>
      <w:divBdr>
        <w:top w:val="none" w:sz="0" w:space="0" w:color="auto"/>
        <w:left w:val="none" w:sz="0" w:space="0" w:color="auto"/>
        <w:bottom w:val="none" w:sz="0" w:space="0" w:color="auto"/>
        <w:right w:val="none" w:sz="0" w:space="0" w:color="auto"/>
      </w:divBdr>
    </w:div>
    <w:div w:id="1459713974">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76993707">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78051302">
      <w:bodyDiv w:val="1"/>
      <w:marLeft w:val="0"/>
      <w:marRight w:val="0"/>
      <w:marTop w:val="0"/>
      <w:marBottom w:val="0"/>
      <w:divBdr>
        <w:top w:val="none" w:sz="0" w:space="0" w:color="auto"/>
        <w:left w:val="none" w:sz="0" w:space="0" w:color="auto"/>
        <w:bottom w:val="none" w:sz="0" w:space="0" w:color="auto"/>
        <w:right w:val="none" w:sz="0" w:space="0" w:color="auto"/>
      </w:divBdr>
    </w:div>
    <w:div w:id="1580021596">
      <w:bodyDiv w:val="1"/>
      <w:marLeft w:val="0"/>
      <w:marRight w:val="0"/>
      <w:marTop w:val="0"/>
      <w:marBottom w:val="0"/>
      <w:divBdr>
        <w:top w:val="none" w:sz="0" w:space="0" w:color="auto"/>
        <w:left w:val="none" w:sz="0" w:space="0" w:color="auto"/>
        <w:bottom w:val="none" w:sz="0" w:space="0" w:color="auto"/>
        <w:right w:val="none" w:sz="0" w:space="0" w:color="auto"/>
      </w:divBdr>
    </w:div>
    <w:div w:id="1581787375">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35671080">
      <w:bodyDiv w:val="1"/>
      <w:marLeft w:val="0"/>
      <w:marRight w:val="0"/>
      <w:marTop w:val="0"/>
      <w:marBottom w:val="0"/>
      <w:divBdr>
        <w:top w:val="none" w:sz="0" w:space="0" w:color="auto"/>
        <w:left w:val="none" w:sz="0" w:space="0" w:color="auto"/>
        <w:bottom w:val="none" w:sz="0" w:space="0" w:color="auto"/>
        <w:right w:val="none" w:sz="0" w:space="0" w:color="auto"/>
      </w:divBdr>
    </w:div>
    <w:div w:id="1665891594">
      <w:bodyDiv w:val="1"/>
      <w:marLeft w:val="0"/>
      <w:marRight w:val="0"/>
      <w:marTop w:val="0"/>
      <w:marBottom w:val="0"/>
      <w:divBdr>
        <w:top w:val="none" w:sz="0" w:space="0" w:color="auto"/>
        <w:left w:val="none" w:sz="0" w:space="0" w:color="auto"/>
        <w:bottom w:val="none" w:sz="0" w:space="0" w:color="auto"/>
        <w:right w:val="none" w:sz="0" w:space="0" w:color="auto"/>
      </w:divBdr>
    </w:div>
    <w:div w:id="1680346225">
      <w:bodyDiv w:val="1"/>
      <w:marLeft w:val="0"/>
      <w:marRight w:val="0"/>
      <w:marTop w:val="0"/>
      <w:marBottom w:val="0"/>
      <w:divBdr>
        <w:top w:val="none" w:sz="0" w:space="0" w:color="auto"/>
        <w:left w:val="none" w:sz="0" w:space="0" w:color="auto"/>
        <w:bottom w:val="none" w:sz="0" w:space="0" w:color="auto"/>
        <w:right w:val="none" w:sz="0" w:space="0" w:color="auto"/>
      </w:divBdr>
    </w:div>
    <w:div w:id="1682194753">
      <w:bodyDiv w:val="1"/>
      <w:marLeft w:val="0"/>
      <w:marRight w:val="0"/>
      <w:marTop w:val="0"/>
      <w:marBottom w:val="0"/>
      <w:divBdr>
        <w:top w:val="none" w:sz="0" w:space="0" w:color="auto"/>
        <w:left w:val="none" w:sz="0" w:space="0" w:color="auto"/>
        <w:bottom w:val="none" w:sz="0" w:space="0" w:color="auto"/>
        <w:right w:val="none" w:sz="0" w:space="0" w:color="auto"/>
      </w:divBdr>
    </w:div>
    <w:div w:id="1700161947">
      <w:bodyDiv w:val="1"/>
      <w:marLeft w:val="0"/>
      <w:marRight w:val="0"/>
      <w:marTop w:val="0"/>
      <w:marBottom w:val="0"/>
      <w:divBdr>
        <w:top w:val="none" w:sz="0" w:space="0" w:color="auto"/>
        <w:left w:val="none" w:sz="0" w:space="0" w:color="auto"/>
        <w:bottom w:val="none" w:sz="0" w:space="0" w:color="auto"/>
        <w:right w:val="none" w:sz="0" w:space="0" w:color="auto"/>
      </w:divBdr>
    </w:div>
    <w:div w:id="1724481378">
      <w:bodyDiv w:val="1"/>
      <w:marLeft w:val="0"/>
      <w:marRight w:val="0"/>
      <w:marTop w:val="0"/>
      <w:marBottom w:val="0"/>
      <w:divBdr>
        <w:top w:val="none" w:sz="0" w:space="0" w:color="auto"/>
        <w:left w:val="none" w:sz="0" w:space="0" w:color="auto"/>
        <w:bottom w:val="none" w:sz="0" w:space="0" w:color="auto"/>
        <w:right w:val="none" w:sz="0" w:space="0" w:color="auto"/>
      </w:divBdr>
    </w:div>
    <w:div w:id="1737825603">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65300870">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82412748">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844934199">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70099268">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18902612">
      <w:bodyDiv w:val="1"/>
      <w:marLeft w:val="0"/>
      <w:marRight w:val="0"/>
      <w:marTop w:val="0"/>
      <w:marBottom w:val="0"/>
      <w:divBdr>
        <w:top w:val="none" w:sz="0" w:space="0" w:color="auto"/>
        <w:left w:val="none" w:sz="0" w:space="0" w:color="auto"/>
        <w:bottom w:val="none" w:sz="0" w:space="0" w:color="auto"/>
        <w:right w:val="none" w:sz="0" w:space="0" w:color="auto"/>
      </w:divBdr>
    </w:div>
    <w:div w:id="1920283209">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50969059">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2006745026">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76462844">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8884883">
      <w:bodyDiv w:val="1"/>
      <w:marLeft w:val="0"/>
      <w:marRight w:val="0"/>
      <w:marTop w:val="0"/>
      <w:marBottom w:val="0"/>
      <w:divBdr>
        <w:top w:val="none" w:sz="0" w:space="0" w:color="auto"/>
        <w:left w:val="none" w:sz="0" w:space="0" w:color="auto"/>
        <w:bottom w:val="none" w:sz="0" w:space="0" w:color="auto"/>
        <w:right w:val="none" w:sz="0" w:space="0" w:color="auto"/>
      </w:divBdr>
    </w:div>
    <w:div w:id="2109619180">
      <w:bodyDiv w:val="1"/>
      <w:marLeft w:val="0"/>
      <w:marRight w:val="0"/>
      <w:marTop w:val="0"/>
      <w:marBottom w:val="0"/>
      <w:divBdr>
        <w:top w:val="none" w:sz="0" w:space="0" w:color="auto"/>
        <w:left w:val="none" w:sz="0" w:space="0" w:color="auto"/>
        <w:bottom w:val="none" w:sz="0" w:space="0" w:color="auto"/>
        <w:right w:val="none" w:sz="0" w:space="0" w:color="auto"/>
      </w:divBdr>
    </w:div>
    <w:div w:id="2114006703">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2954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9030E-0A53-437C-A63C-A9CA34FA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Бибинур Тулегенова</cp:lastModifiedBy>
  <cp:revision>44</cp:revision>
  <cp:lastPrinted>2025-04-22T11:09:00Z</cp:lastPrinted>
  <dcterms:created xsi:type="dcterms:W3CDTF">2026-03-26T11:45:00Z</dcterms:created>
  <dcterms:modified xsi:type="dcterms:W3CDTF">2026-04-24T06:49:00Z</dcterms:modified>
</cp:coreProperties>
</file>